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jc w:val="left"/>
        <w:rPr>
          <w:rFonts w:ascii="小标宋" w:eastAsia="小标宋"/>
          <w:b/>
          <w:sz w:val="44"/>
          <w:szCs w:val="44"/>
        </w:rPr>
      </w:pPr>
      <w:r>
        <w:rPr>
          <w:rFonts w:hint="eastAsia" w:ascii="小标宋" w:eastAsia="小标宋"/>
          <w:b/>
          <w:sz w:val="44"/>
          <w:szCs w:val="44"/>
        </w:rPr>
        <w:t>九江萍钢钢铁有限公司丰南分公司</w:t>
      </w:r>
    </w:p>
    <w:p>
      <w:pPr>
        <w:spacing w:line="560" w:lineRule="exact"/>
        <w:jc w:val="center"/>
        <w:rPr>
          <w:rFonts w:ascii="小标宋" w:eastAsia="小标宋"/>
          <w:b/>
          <w:sz w:val="44"/>
          <w:szCs w:val="44"/>
        </w:rPr>
      </w:pPr>
      <w:r>
        <w:rPr>
          <w:rFonts w:hint="eastAsia" w:ascii="小标宋" w:eastAsia="小标宋"/>
          <w:b/>
          <w:sz w:val="44"/>
          <w:szCs w:val="44"/>
          <w:lang w:val="en-US" w:eastAsia="zh-CN"/>
        </w:rPr>
        <w:t>一混圆筒混合机整体(一期)</w:t>
      </w:r>
      <w:r>
        <w:rPr>
          <w:rFonts w:hint="eastAsia" w:ascii="小标宋" w:eastAsia="小标宋"/>
          <w:b/>
          <w:sz w:val="44"/>
          <w:szCs w:val="44"/>
        </w:rPr>
        <w:t>让售招标公告</w:t>
      </w:r>
    </w:p>
    <w:p>
      <w:pPr>
        <w:spacing w:line="360" w:lineRule="auto"/>
        <w:ind w:right="420"/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83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570"/>
        <w:gridCol w:w="1570"/>
        <w:gridCol w:w="2430"/>
        <w:gridCol w:w="470"/>
        <w:gridCol w:w="270"/>
        <w:gridCol w:w="15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圆混给料机 一期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2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规格型号:13B180-10右式 技术参数： 3600*13000  开示齿轮速比：146/28=5.214   重量：26231公斤  倾斜角度：2°滚筒转速：7r/min 生产厂家：唐冶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3600*13000 右式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投产日期</w:t>
            </w:r>
          </w:p>
        </w:tc>
        <w:tc>
          <w:tcPr>
            <w:tcW w:w="2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唐山冶金矿山机械厂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所属配套设备参数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筒体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3600*13000 右式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含辊圈带、大齿圈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圆筒刮料装置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尼龙衬板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13B174-3-23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1070MM×1020MM×40MM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尾部罩子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排料端罩子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进料端罩子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齿圈罩子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托辊人孔门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排料漏斗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给料漏斗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齿圈检修平台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13B180-13G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唐冶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止推辊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13B180-12G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唐冶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小齿轮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13B180-14G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唐冶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托辊基座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小齿轮基座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电机基座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减速机基座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微动减速机基座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YJS500-6-400KW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液力耦合器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YOXY866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输入转速:1400;传递功率:500;使用地点:230烧结一混减速机.生产厂家： 大连液力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减速机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16B162-3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中心距:1580;公称传动比:27.108;装配型式:2;输入轴旋向S或N:S;低速轴端型式:圆柱形轴端;原设备厂家:唐山冶金矿山机械厂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减速机润滑装置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QJRB-40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微动减速机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XWD18.5-9-1/29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ind w:right="420"/>
        <w:rPr>
          <w:rFonts w:hint="default" w:ascii="仿宋_GB2312" w:hAnsi="仿宋_GB2312" w:cs="仿宋_GB231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62926"/>
    <w:rsid w:val="000619A8"/>
    <w:rsid w:val="001E37DA"/>
    <w:rsid w:val="005E0FE0"/>
    <w:rsid w:val="00F4768C"/>
    <w:rsid w:val="04F62926"/>
    <w:rsid w:val="053F7927"/>
    <w:rsid w:val="073F684F"/>
    <w:rsid w:val="075C072F"/>
    <w:rsid w:val="0AD02A6B"/>
    <w:rsid w:val="10AA2B7E"/>
    <w:rsid w:val="12505E9E"/>
    <w:rsid w:val="13482894"/>
    <w:rsid w:val="174F2339"/>
    <w:rsid w:val="188E5328"/>
    <w:rsid w:val="19EF7271"/>
    <w:rsid w:val="1AB02FCE"/>
    <w:rsid w:val="1BB4610F"/>
    <w:rsid w:val="1C0B68DA"/>
    <w:rsid w:val="1D931921"/>
    <w:rsid w:val="1DBC71D0"/>
    <w:rsid w:val="1EEA2AB2"/>
    <w:rsid w:val="21890FBE"/>
    <w:rsid w:val="2EDF5E3D"/>
    <w:rsid w:val="32242097"/>
    <w:rsid w:val="328C4F28"/>
    <w:rsid w:val="4261099C"/>
    <w:rsid w:val="42936DC3"/>
    <w:rsid w:val="457F6369"/>
    <w:rsid w:val="45B66A38"/>
    <w:rsid w:val="489D4FA6"/>
    <w:rsid w:val="49A90E29"/>
    <w:rsid w:val="4AE14BEB"/>
    <w:rsid w:val="4F862E4B"/>
    <w:rsid w:val="4F98138C"/>
    <w:rsid w:val="517122D9"/>
    <w:rsid w:val="54411A54"/>
    <w:rsid w:val="557326CF"/>
    <w:rsid w:val="58163029"/>
    <w:rsid w:val="5AC9070D"/>
    <w:rsid w:val="65682791"/>
    <w:rsid w:val="689A2490"/>
    <w:rsid w:val="70937801"/>
    <w:rsid w:val="77B17BA0"/>
    <w:rsid w:val="77EF616B"/>
    <w:rsid w:val="79122B76"/>
    <w:rsid w:val="7BE3527C"/>
    <w:rsid w:val="7CD33A49"/>
    <w:rsid w:val="7D11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61"/>
    <w:basedOn w:val="4"/>
    <w:qFormat/>
    <w:uiPriority w:val="0"/>
    <w:rPr>
      <w:rFonts w:ascii="Wingdings 2" w:hAnsi="Wingdings 2" w:eastAsia="Wingdings 2" w:cs="Wingdings 2"/>
      <w:color w:val="000000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ascii="Symbol" w:hAnsi="Symbol" w:cs="Symbol"/>
      <w:color w:val="000000"/>
      <w:sz w:val="18"/>
      <w:szCs w:val="18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01"/>
    <w:basedOn w:val="4"/>
    <w:qFormat/>
    <w:uiPriority w:val="0"/>
    <w:rPr>
      <w:rFonts w:ascii="Symbol" w:hAnsi="Symbol" w:cs="Symbol"/>
      <w:color w:val="000000"/>
      <w:sz w:val="18"/>
      <w:szCs w:val="18"/>
      <w:u w:val="none"/>
    </w:rPr>
  </w:style>
  <w:style w:type="character" w:customStyle="1" w:styleId="11">
    <w:name w:val="font7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</Words>
  <Characters>873</Characters>
  <Lines>7</Lines>
  <Paragraphs>2</Paragraphs>
  <TotalTime>5</TotalTime>
  <ScaleCrop>false</ScaleCrop>
  <LinksUpToDate>false</LinksUpToDate>
  <CharactersWithSpaces>1024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2019-11-20T10:16:00Z</dcterms:created>
  <dc:creator>卢志</dc:creator>
  <cp:lastModifiedBy>海洋之星</cp:lastModifiedBy>
  <cp:lastPrinted>2019-12-08T06:37:00Z</cp:lastPrinted>
  <dcterms:modified xsi:type="dcterms:W3CDTF">2019-12-16T00:49:34Z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