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left="13031" w:hanging="13031"/>
        <w:jc w:val="center"/>
        <w:rPr>
          <w:rFonts w:ascii="小标宋" w:hAnsi="仿宋" w:eastAsia="小标宋"/>
          <w:b/>
          <w:color w:val="auto"/>
          <w:sz w:val="44"/>
          <w:szCs w:val="44"/>
        </w:rPr>
      </w:pPr>
      <w:r>
        <w:rPr>
          <w:rFonts w:hint="eastAsia" w:ascii="小标宋" w:hAnsi="仿宋" w:eastAsia="小标宋"/>
          <w:b/>
          <w:color w:val="auto"/>
          <w:sz w:val="44"/>
          <w:szCs w:val="44"/>
        </w:rPr>
        <w:t>四川省达州钢铁集团有限责任公司</w:t>
      </w:r>
    </w:p>
    <w:p>
      <w:pPr>
        <w:snapToGrid w:val="0"/>
        <w:spacing w:line="700" w:lineRule="exact"/>
        <w:ind w:firstLine="159" w:firstLineChars="36"/>
        <w:jc w:val="center"/>
        <w:rPr>
          <w:rFonts w:ascii="小标宋" w:hAnsi="Arial" w:eastAsia="小标宋" w:cs="Arial"/>
          <w:b/>
          <w:bCs/>
          <w:color w:val="auto"/>
          <w:sz w:val="44"/>
          <w:szCs w:val="44"/>
        </w:rPr>
      </w:pPr>
      <w:r>
        <w:rPr>
          <w:rFonts w:hint="eastAsia" w:ascii="小标宋" w:hAnsi="Arial" w:eastAsia="小标宋" w:cs="Arial"/>
          <w:b/>
          <w:bCs/>
          <w:color w:val="auto"/>
          <w:sz w:val="44"/>
          <w:szCs w:val="44"/>
        </w:rPr>
        <w:t>达钢搬迁升级项目-铁路单元</w:t>
      </w:r>
    </w:p>
    <w:p>
      <w:pPr>
        <w:spacing w:line="700" w:lineRule="exact"/>
        <w:ind w:firstLine="2399" w:firstLineChars="543"/>
        <w:rPr>
          <w:rFonts w:ascii="Calibri" w:hAnsi="Calibri" w:cs="宋体"/>
          <w:color w:val="auto"/>
          <w:sz w:val="24"/>
        </w:rPr>
      </w:pPr>
      <w:r>
        <w:rPr>
          <w:rFonts w:hint="eastAsia" w:ascii="小标宋" w:hAnsi="Arial" w:eastAsia="小标宋" w:cs="Arial"/>
          <w:b/>
          <w:bCs/>
          <w:color w:val="auto"/>
          <w:sz w:val="44"/>
          <w:szCs w:val="44"/>
        </w:rPr>
        <w:t>-翻车机EPC总承包工程</w:t>
      </w:r>
    </w:p>
    <w:p>
      <w:pPr>
        <w:spacing w:line="700" w:lineRule="exact"/>
        <w:jc w:val="center"/>
        <w:rPr>
          <w:rFonts w:ascii="小标宋" w:hAnsi="仿宋" w:eastAsia="小标宋"/>
          <w:b/>
          <w:color w:val="auto"/>
          <w:sz w:val="44"/>
          <w:szCs w:val="44"/>
        </w:rPr>
      </w:pPr>
      <w:r>
        <w:rPr>
          <w:rFonts w:hint="eastAsia" w:ascii="小标宋" w:hAnsi="仿宋" w:eastAsia="小标宋"/>
          <w:b/>
          <w:color w:val="auto"/>
          <w:sz w:val="44"/>
          <w:szCs w:val="44"/>
        </w:rPr>
        <w:t>招标公告</w:t>
      </w:r>
    </w:p>
    <w:p>
      <w:pPr>
        <w:spacing w:line="540" w:lineRule="exact"/>
        <w:jc w:val="center"/>
        <w:rPr>
          <w:rFonts w:ascii="仿宋" w:hAnsi="仿宋" w:eastAsia="仿宋" w:cs="仿宋"/>
          <w:b/>
          <w:color w:val="auto"/>
          <w:sz w:val="28"/>
          <w:szCs w:val="28"/>
        </w:rPr>
      </w:pPr>
    </w:p>
    <w:p>
      <w:pPr>
        <w:pStyle w:val="45"/>
        <w:spacing w:line="520" w:lineRule="exact"/>
        <w:rPr>
          <w:rFonts w:ascii="仿宋" w:hAnsi="仿宋" w:eastAsia="仿宋" w:cs="仿宋"/>
          <w:color w:val="auto"/>
          <w:sz w:val="28"/>
          <w:szCs w:val="28"/>
        </w:rPr>
      </w:pPr>
      <w:r>
        <w:rPr>
          <w:rFonts w:hint="eastAsia" w:ascii="仿宋" w:hAnsi="仿宋" w:eastAsia="仿宋" w:cs="仿宋"/>
          <w:color w:val="auto"/>
          <w:sz w:val="28"/>
          <w:szCs w:val="28"/>
        </w:rPr>
        <w:t>招标编号：ZB/BQSJ-2022-TL-040</w:t>
      </w:r>
    </w:p>
    <w:p>
      <w:pPr>
        <w:spacing w:line="520" w:lineRule="exact"/>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四川省达州钢铁集团有限责任公司（以下简称</w:t>
      </w:r>
      <w:r>
        <w:rPr>
          <w:rFonts w:hint="eastAsia" w:ascii="仿宋" w:hAnsi="仿宋" w:eastAsia="仿宋" w:cs="仿宋"/>
          <w:color w:val="auto"/>
          <w:kern w:val="0"/>
          <w:sz w:val="28"/>
          <w:szCs w:val="28"/>
          <w:lang w:val="en-US" w:eastAsia="zh-CN"/>
        </w:rPr>
        <w:t>:</w:t>
      </w:r>
      <w:r>
        <w:rPr>
          <w:rFonts w:hint="eastAsia" w:ascii="仿宋" w:hAnsi="仿宋" w:eastAsia="仿宋" w:cs="仿宋"/>
          <w:color w:val="auto"/>
          <w:kern w:val="0"/>
          <w:sz w:val="28"/>
          <w:szCs w:val="28"/>
        </w:rPr>
        <w:t>达州钢铁）</w:t>
      </w:r>
      <w:r>
        <w:rPr>
          <w:rFonts w:hint="eastAsia" w:ascii="仿宋" w:hAnsi="仿宋" w:eastAsia="仿宋" w:cs="仿宋"/>
          <w:color w:val="auto"/>
          <w:sz w:val="28"/>
          <w:szCs w:val="28"/>
        </w:rPr>
        <w:t>拟对以下项目进行公开招标，欢迎符合招标条件的单位踊跃参与投标，</w:t>
      </w:r>
      <w:r>
        <w:rPr>
          <w:rFonts w:hint="eastAsia" w:ascii="仿宋" w:hAnsi="仿宋" w:eastAsia="仿宋" w:cs="仿宋"/>
          <w:color w:val="auto"/>
          <w:kern w:val="0"/>
          <w:sz w:val="28"/>
          <w:szCs w:val="28"/>
        </w:rPr>
        <w:t>有关事项公告如下。</w:t>
      </w:r>
    </w:p>
    <w:p>
      <w:pPr>
        <w:spacing w:line="520" w:lineRule="exact"/>
        <w:ind w:firstLine="562" w:firstLineChars="200"/>
        <w:jc w:val="left"/>
        <w:rPr>
          <w:rFonts w:ascii="仿宋" w:hAnsi="仿宋" w:eastAsia="仿宋" w:cs="仿宋"/>
          <w:b/>
          <w:color w:val="auto"/>
          <w:kern w:val="0"/>
          <w:sz w:val="28"/>
          <w:szCs w:val="28"/>
        </w:rPr>
      </w:pPr>
      <w:r>
        <w:rPr>
          <w:rFonts w:hint="eastAsia" w:ascii="仿宋" w:hAnsi="仿宋" w:eastAsia="仿宋" w:cs="仿宋"/>
          <w:b/>
          <w:color w:val="auto"/>
          <w:kern w:val="0"/>
          <w:sz w:val="28"/>
          <w:szCs w:val="28"/>
        </w:rPr>
        <w:t>一、招标人名称、工程名称、建设地址</w:t>
      </w:r>
    </w:p>
    <w:p>
      <w:pPr>
        <w:spacing w:line="520" w:lineRule="exact"/>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（一）招标人名称：四川省达州钢铁集团有限责任公司。</w:t>
      </w:r>
    </w:p>
    <w:p>
      <w:pPr>
        <w:spacing w:line="520" w:lineRule="exact"/>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（二）招标工程名称：达钢搬迁升级项目-铁路单元-</w:t>
      </w:r>
      <w:r>
        <w:rPr>
          <w:rFonts w:hint="eastAsia" w:ascii="仿宋" w:hAnsi="仿宋" w:eastAsia="仿宋" w:cs="仿宋"/>
          <w:bCs/>
          <w:color w:val="auto"/>
          <w:kern w:val="0"/>
          <w:sz w:val="28"/>
          <w:szCs w:val="28"/>
        </w:rPr>
        <w:t>翻车机EPC总承包工程</w:t>
      </w:r>
      <w:r>
        <w:rPr>
          <w:rFonts w:hint="eastAsia" w:ascii="仿宋" w:hAnsi="仿宋" w:eastAsia="仿宋" w:cs="仿宋"/>
          <w:color w:val="auto"/>
          <w:kern w:val="0"/>
          <w:sz w:val="28"/>
          <w:szCs w:val="28"/>
        </w:rPr>
        <w:t>。</w:t>
      </w:r>
    </w:p>
    <w:p>
      <w:pPr>
        <w:spacing w:line="520" w:lineRule="exact"/>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（三）建设地址：四川达州东部经济开发区麻柳镇。</w:t>
      </w:r>
    </w:p>
    <w:p>
      <w:pPr>
        <w:adjustRightInd w:val="0"/>
        <w:snapToGrid w:val="0"/>
        <w:spacing w:line="520" w:lineRule="exact"/>
        <w:ind w:firstLine="551" w:firstLineChars="196"/>
        <w:jc w:val="left"/>
        <w:rPr>
          <w:rFonts w:ascii="仿宋" w:hAnsi="仿宋" w:eastAsia="仿宋" w:cs="仿宋"/>
          <w:color w:val="auto"/>
          <w:sz w:val="28"/>
          <w:szCs w:val="28"/>
        </w:rPr>
      </w:pPr>
      <w:r>
        <w:rPr>
          <w:rFonts w:hint="eastAsia" w:ascii="仿宋" w:hAnsi="仿宋" w:eastAsia="仿宋" w:cs="仿宋"/>
          <w:b/>
          <w:bCs/>
          <w:color w:val="auto"/>
          <w:kern w:val="0"/>
          <w:sz w:val="28"/>
          <w:szCs w:val="28"/>
        </w:rPr>
        <w:t>二、招标工程内容、技术要求、招标数量、计划招标时间</w:t>
      </w:r>
    </w:p>
    <w:p>
      <w:pPr>
        <w:adjustRightInd w:val="0"/>
        <w:snapToGrid w:val="0"/>
        <w:spacing w:line="52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（一）招标</w:t>
      </w:r>
      <w:r>
        <w:rPr>
          <w:rFonts w:hint="eastAsia" w:ascii="仿宋" w:hAnsi="仿宋" w:eastAsia="仿宋" w:cs="仿宋"/>
          <w:color w:val="auto"/>
          <w:kern w:val="0"/>
          <w:sz w:val="28"/>
          <w:szCs w:val="28"/>
        </w:rPr>
        <w:t>工程</w:t>
      </w:r>
      <w:r>
        <w:rPr>
          <w:rFonts w:hint="eastAsia" w:ascii="仿宋" w:hAnsi="仿宋" w:eastAsia="仿宋" w:cs="仿宋"/>
          <w:color w:val="auto"/>
          <w:sz w:val="28"/>
          <w:szCs w:val="28"/>
        </w:rPr>
        <w:t>内容</w:t>
      </w:r>
    </w:p>
    <w:p>
      <w:pPr>
        <w:adjustRightInd w:val="0"/>
        <w:snapToGrid w:val="0"/>
        <w:spacing w:line="52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本工程采用EPC总承包方式。投标人承担本工程及其配套设施等的工程设计、设备制造、采购、运输、土建施工、安装调试、无负荷试车、负荷试车、指导试运行、完成性能考核、竣工验收、培训、技术服务、保修等全过程的总承包交钥匙工程。</w:t>
      </w:r>
    </w:p>
    <w:p>
      <w:pPr>
        <w:adjustRightInd w:val="0"/>
        <w:snapToGrid w:val="0"/>
        <w:spacing w:line="52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建设内容根据铁路受料系统输入物料，一期一步产能所需大宗原料</w:t>
      </w:r>
      <w:r>
        <w:rPr>
          <w:rFonts w:hint="eastAsia" w:ascii="仿宋" w:hAnsi="仿宋" w:eastAsia="仿宋" w:cs="仿宋"/>
          <w:color w:val="auto"/>
          <w:sz w:val="28"/>
          <w:szCs w:val="28"/>
        </w:rPr>
        <w:t>840</w:t>
      </w:r>
      <w:r>
        <w:rPr>
          <w:rFonts w:hint="eastAsia" w:ascii="仿宋" w:hAnsi="仿宋" w:eastAsia="仿宋" w:cs="仿宋"/>
          <w:color w:val="auto"/>
          <w:sz w:val="28"/>
          <w:szCs w:val="28"/>
        </w:rPr>
        <w:t>万吨（铁矿石600万吨，煤炭240万吨），并为一期二步预留规划建设场地。应满足物料从卸前采样、翻车机卸车到输送至地面转运站整个工程的工艺需求，设置3套C型转子式、垂直压车、折返式翻车机系统（其中1套为双车翻车机，主要接卸煤炭；2套为单车翻车机，主要接卸矿石，要求单、双车翻车机具备煤与矿翻卸的互换功能）及其相关配套设施。</w:t>
      </w:r>
    </w:p>
    <w:p>
      <w:pPr>
        <w:widowControl/>
        <w:spacing w:line="520" w:lineRule="exact"/>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1.机械设备：1套双车翻车机和2套单车翻车机系统所对应的重车调车机、夹轮器、迁车台、空车调车机、逆止器、安全</w:t>
      </w:r>
      <w:r>
        <w:rPr>
          <w:rFonts w:hint="eastAsia" w:ascii="仿宋" w:hAnsi="仿宋" w:eastAsia="仿宋" w:cs="仿宋"/>
          <w:bCs/>
          <w:color w:val="auto"/>
          <w:sz w:val="28"/>
          <w:szCs w:val="28"/>
        </w:rPr>
        <w:t>止挡器</w:t>
      </w:r>
      <w:r>
        <w:rPr>
          <w:rFonts w:hint="eastAsia" w:ascii="仿宋" w:hAnsi="仿宋" w:eastAsia="仿宋" w:cs="仿宋"/>
          <w:color w:val="auto"/>
          <w:kern w:val="0"/>
          <w:sz w:val="28"/>
          <w:szCs w:val="28"/>
        </w:rPr>
        <w:t>、振动料箅、清箅破碎机及格栅、干雾抑尘装置、自动采样机、重型板式给料机、厂房双钩起重机、电动葫芦、皮带通廊至地面转运站和空车清扫线的带式输送机及其附属设备等。</w:t>
      </w:r>
    </w:p>
    <w:p>
      <w:pPr>
        <w:widowControl/>
        <w:spacing w:line="520" w:lineRule="exact"/>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2.电气设备：供电系统、控制系统、通讯系统、照明系统、工业摄像系统、仪器仪表、防雷接地等。</w:t>
      </w:r>
    </w:p>
    <w:p>
      <w:pPr>
        <w:widowControl/>
        <w:spacing w:line="520" w:lineRule="exact"/>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3.其他系统：给排水系统、消防系统、采暖系统、通风系统、除尘系统及配套设施。</w:t>
      </w:r>
    </w:p>
    <w:p>
      <w:pPr>
        <w:widowControl/>
        <w:spacing w:line="520" w:lineRule="exact"/>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4.土建工程：翻车机基坑、电气室、操作室、控制室、摘钩室、间休室、材料室、皮带通廊、转运站等。</w:t>
      </w:r>
    </w:p>
    <w:p>
      <w:pPr>
        <w:widowControl/>
        <w:spacing w:line="52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kern w:val="0"/>
          <w:sz w:val="28"/>
          <w:szCs w:val="28"/>
        </w:rPr>
        <w:t>5.翻车机EPC项目包括以上内容，但不限于以上内容，投标人必须确保整个工程的完整性和可靠性。</w:t>
      </w:r>
    </w:p>
    <w:p>
      <w:pPr>
        <w:adjustRightInd w:val="0"/>
        <w:snapToGrid w:val="0"/>
        <w:spacing w:line="52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6.</w:t>
      </w:r>
      <w:r>
        <w:rPr>
          <w:rFonts w:hint="eastAsia" w:ascii="仿宋" w:hAnsi="仿宋" w:eastAsia="仿宋" w:cs="仿宋"/>
          <w:color w:val="auto"/>
          <w:kern w:val="0"/>
          <w:sz w:val="28"/>
          <w:szCs w:val="28"/>
        </w:rPr>
        <w:t>工程</w:t>
      </w:r>
      <w:r>
        <w:rPr>
          <w:rFonts w:hint="eastAsia" w:ascii="仿宋" w:hAnsi="仿宋" w:eastAsia="仿宋" w:cs="仿宋"/>
          <w:color w:val="auto"/>
          <w:sz w:val="28"/>
          <w:szCs w:val="28"/>
        </w:rPr>
        <w:t>建设方式、建设周期：本</w:t>
      </w:r>
      <w:r>
        <w:rPr>
          <w:rFonts w:hint="eastAsia" w:ascii="仿宋" w:hAnsi="仿宋" w:eastAsia="仿宋" w:cs="仿宋"/>
          <w:color w:val="auto"/>
          <w:kern w:val="0"/>
          <w:sz w:val="28"/>
          <w:szCs w:val="28"/>
        </w:rPr>
        <w:t>工程</w:t>
      </w:r>
      <w:r>
        <w:rPr>
          <w:rFonts w:hint="eastAsia" w:ascii="仿宋" w:hAnsi="仿宋" w:eastAsia="仿宋" w:cs="仿宋"/>
          <w:color w:val="auto"/>
          <w:sz w:val="28"/>
          <w:szCs w:val="28"/>
        </w:rPr>
        <w:t>采用EPC工程总承包模式，合同签订次日起18个月内完成。</w:t>
      </w:r>
    </w:p>
    <w:p>
      <w:pPr>
        <w:pStyle w:val="5"/>
        <w:keepNext w:val="0"/>
        <w:keepLines w:val="0"/>
        <w:spacing w:before="0" w:after="0" w:line="520" w:lineRule="exact"/>
        <w:ind w:firstLine="560" w:firstLineChars="200"/>
        <w:jc w:val="left"/>
        <w:rPr>
          <w:rFonts w:ascii="仿宋" w:hAnsi="仿宋" w:eastAsia="仿宋" w:cs="仿宋"/>
          <w:b w:val="0"/>
          <w:color w:val="auto"/>
        </w:rPr>
      </w:pPr>
      <w:r>
        <w:rPr>
          <w:rFonts w:hint="eastAsia" w:ascii="仿宋" w:hAnsi="仿宋" w:eastAsia="仿宋" w:cs="仿宋"/>
          <w:b w:val="0"/>
          <w:color w:val="auto"/>
        </w:rPr>
        <w:t>（二）技术要求</w:t>
      </w:r>
    </w:p>
    <w:p>
      <w:pPr>
        <w:pStyle w:val="5"/>
        <w:keepNext w:val="0"/>
        <w:keepLines w:val="0"/>
        <w:spacing w:before="0" w:after="0" w:line="520" w:lineRule="exact"/>
        <w:ind w:firstLine="560" w:firstLineChars="200"/>
        <w:jc w:val="left"/>
        <w:rPr>
          <w:rFonts w:ascii="仿宋" w:hAnsi="仿宋" w:eastAsia="仿宋" w:cs="仿宋"/>
          <w:b w:val="0"/>
          <w:color w:val="auto"/>
        </w:rPr>
      </w:pPr>
      <w:r>
        <w:rPr>
          <w:rFonts w:hint="eastAsia" w:ascii="仿宋" w:hAnsi="仿宋" w:eastAsia="仿宋" w:cs="仿宋"/>
          <w:b w:val="0"/>
          <w:color w:val="auto"/>
        </w:rPr>
        <w:t>1.主要技术标准</w:t>
      </w:r>
    </w:p>
    <w:p>
      <w:pPr>
        <w:spacing w:line="520" w:lineRule="exact"/>
        <w:ind w:firstLine="560" w:firstLineChars="200"/>
        <w:jc w:val="left"/>
        <w:rPr>
          <w:rFonts w:ascii="仿宋" w:hAnsi="仿宋" w:eastAsia="仿宋" w:cs="仿宋"/>
          <w:bCs/>
          <w:color w:val="auto"/>
          <w:sz w:val="28"/>
          <w:szCs w:val="28"/>
        </w:rPr>
      </w:pPr>
      <w:r>
        <w:rPr>
          <w:rFonts w:hint="eastAsia" w:ascii="仿宋" w:hAnsi="仿宋" w:eastAsia="仿宋" w:cs="仿宋"/>
          <w:bCs/>
          <w:color w:val="auto"/>
          <w:sz w:val="28"/>
          <w:szCs w:val="28"/>
        </w:rPr>
        <w:t>翻车机系统及自动采样装置设计、制造、采购、安装、调试、验收应以中国国家</w:t>
      </w:r>
      <w:r>
        <w:rPr>
          <w:rFonts w:hint="eastAsia" w:ascii="仿宋" w:hAnsi="仿宋" w:eastAsia="仿宋" w:cs="仿宋"/>
          <w:bCs/>
          <w:color w:val="auto"/>
          <w:sz w:val="28"/>
          <w:szCs w:val="28"/>
        </w:rPr>
        <w:t>最新</w:t>
      </w:r>
      <w:r>
        <w:rPr>
          <w:rFonts w:hint="eastAsia" w:ascii="仿宋" w:hAnsi="仿宋" w:eastAsia="仿宋" w:cs="仿宋"/>
          <w:bCs/>
          <w:color w:val="auto"/>
          <w:sz w:val="28"/>
          <w:szCs w:val="28"/>
        </w:rPr>
        <w:t>标准（GB）为基础，并参考下列规范和标准：</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JB/T7015     回转式翻车机</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GB985        气焊、手工电弧焊及气体保护焊焊缝坡口的基本形式与尺寸</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GB986        埋弧焊焊缝坡口的基本形式和尺寸</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GB1184       形状和位置公差、未注公差的规定</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GB1801       公差与配合尺寸至500mm孔、轴公差带与配合</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GB/T1804     一般公差线性尺寸的未注公差</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GB3323       钢熔化焊对接接头射线照相和质量分级</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GB11345      钢焊缝手工超声波探伤方法和探伤结果分级</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GB1764       漆膜厚度测定法</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GB8923       涂装前钢材表面锈蚀等级和除锈等级</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GB10089      圆柱蜗杆、蜗轮精度</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GB10095      渐开线圆柱齿轮精度</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GB10096      齿条精度</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GB11368      齿轮传动装置清洁度</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JB/ZQ4000.7  锻件通用技术要求</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GB3766       液压系统通用技术条件</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GB7935       液压元件通用技术条件</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GB2346       液压气动系统元件公称压力系列</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GB/T15622    液压缸试验方法</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GB/T15623    电液伺服阀试验方法</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GB8104       流量控制阀试验方法</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GB8105       压力控制阀试验方法</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GB8106       方向控制阀试验方法</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GB9094       液压缸气缸安装尺寸和安装型式代号</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GB7936       液压泵马达空载排量测定方法</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GB/T14211    机械密封试验方法</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JB4127       机械密封技术条件</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JB/ZQ4286    包装通用技术条件</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GB4720       电控设备第一部分低压电器电控设备</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GB7251       低压成套开关设备</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GBJ55        工业与民用通用设备电力装置设计规范</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SD19         电测量仪表装置设计技术规程</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GB12348      工业企业厂界噪声标准Ⅱ类混合区评价标准</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GB7709       13号车钩基本尺寸和性能</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DL5000-2000  火力发电厂设计技术规程</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DL/T5187.1   火力发电厂运煤设计技术规程</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DL/T5047     电力建设施工及验收规范锅炉机组篇</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GB474        煤样制备方法</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GB/T477      煤炭筛分试验方法</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GB/T475      商品煤样采取方法</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GB/T212      煤的工业分析方法</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JB/T5000.8   重型机械通用技术要求锻件</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GB/T5677     铸钢件射线照相及底片等级分类方法</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GB/T6402     钢锻材超声纵波探伤方法</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GB/T13126    机械工业产品  湿热带保护  包装通用技术条件</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GB/T13306    标牌</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GB191        包装储运图示标志</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GB755       旋转电机定额和性能</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GB4942       旋转电机外壳防护分级（IP代码）</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GB4208       外壳防护等级分类</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GB12348      工业企业厂界噪声标准Ⅱ类混合区评价标准</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GB50014-2006 《室外排水设计规范》</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GBJ16        《建筑设计防火规范》</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GB9850       《焊接标准》</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DLJ58        《电力建设施工及验收技术规范》</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GB5096       《环境噪声标准》</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GB/T4720     《低压电器电控设备》</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DL 500       《电力建设施工及验收技术规范》（火力发电厂焊接篇）</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GA/T75       《安全防范工程程序与要求》</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GBJ115       《工业电视系统工程设计规范》</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GB50198      《民用闭路监视电视系统工程技术规范》</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ONC-TB201    《安全防范工程的设计、安装与开通程序》</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《远端图像与环境监控系统技术规范》</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GB11920      《电站电气部分集中控制装置通用技术条件》</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GB2423       《电工电子产品基本环境试验规程》</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GB2887   《计算站场地技术要求》</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GB4208     《外壳防护等级》（IP标志）</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GB9361    《计算机场地安全要求》</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GB50171-92 《电气装置安装工程盘、柜及二次回路接线施工及验收规范》</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DL/T621      《交流电气装置的接地》</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DL/T5137-2001 《电测量及电能计量装置设计技术规程》</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GBJ87         《工业企业噪声控制设计规范》</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GB699         《优质碳素结构钢钢号和一般技术条件》</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GB912         《普通碳素钢结构和低合金结构钢薄钢板技术条件》</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GB3247        《普通碳素钢结构和低合金结构钢热轧厚钢板技术条件》</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GB985         《手工电弧焊焊接接头的基本型式与尺寸》</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GB755         《电机基本技术要求》</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GB1032        《三相异步电机试验方法》</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GB4208        《外壳防护等级的分类》</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GB6388        《运输包装收发货标志》</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GB/T13384     《机电产品包装通用技术条件》</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JB5157        《小功率电动机通用技术条件》</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JB3964        《Y系列三相异步电动机技术条件》</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《建筑工程施工质量验收统一标准》（GB50300-2001）</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《混凝土结构施工图平面整体表示法制图规则和构造详图》03G101-1</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《电力建设施工质量验收及评定规程》第1部分：土建工程（DL/T5210.1-2005）</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《新版建筑工程施工质量验收规范汇编》</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《混凝土结构工程施工及验收规范》GB50204-2002</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《钢筋焊接及验收规程》JGJ-18</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《电力建设安全工作规程》第一部分：火力发电厂DL5009.1-2002</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《钢筋机械连接通用技术规范》JGJ107-2003   J257-2003</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《电力建设安全健康环境管理工作规定》</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《预埋铁件图集》（东北电力设计院）</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《职业安全卫生与环境程序文件》</w:t>
      </w:r>
    </w:p>
    <w:p>
      <w:pPr>
        <w:tabs>
          <w:tab w:val="left" w:pos="210"/>
          <w:tab w:val="left" w:pos="420"/>
        </w:tabs>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《地下工程防水技术规范》</w:t>
      </w:r>
    </w:p>
    <w:p>
      <w:pPr>
        <w:spacing w:line="520" w:lineRule="exact"/>
        <w:ind w:firstLine="560" w:firstLineChars="200"/>
        <w:jc w:val="left"/>
        <w:rPr>
          <w:rFonts w:ascii="仿宋" w:hAnsi="仿宋" w:eastAsia="仿宋" w:cs="仿宋"/>
          <w:b/>
          <w:color w:val="auto"/>
          <w:sz w:val="28"/>
          <w:szCs w:val="28"/>
        </w:rPr>
      </w:pPr>
      <w:r>
        <w:rPr>
          <w:rFonts w:hint="eastAsia" w:ascii="仿宋" w:hAnsi="仿宋" w:eastAsia="仿宋" w:cs="仿宋"/>
          <w:bCs/>
          <w:color w:val="auto"/>
          <w:sz w:val="28"/>
          <w:szCs w:val="28"/>
        </w:rPr>
        <w:t>其他未注标准按最新的国标、部标或行业标准制造验收。</w:t>
      </w:r>
    </w:p>
    <w:p>
      <w:pPr>
        <w:spacing w:line="520" w:lineRule="exact"/>
        <w:ind w:firstLine="560" w:firstLineChars="200"/>
        <w:jc w:val="left"/>
        <w:rPr>
          <w:rFonts w:ascii="仿宋" w:hAnsi="仿宋" w:eastAsia="仿宋" w:cs="仿宋"/>
          <w:bCs/>
          <w:color w:val="auto"/>
          <w:sz w:val="28"/>
          <w:szCs w:val="28"/>
        </w:rPr>
      </w:pPr>
      <w:r>
        <w:rPr>
          <w:rFonts w:hint="eastAsia" w:ascii="仿宋" w:hAnsi="仿宋" w:eastAsia="仿宋" w:cs="仿宋"/>
          <w:bCs/>
          <w:color w:val="auto"/>
          <w:sz w:val="28"/>
          <w:szCs w:val="28"/>
        </w:rPr>
        <w:t>2.设计的主要依据及原则</w:t>
      </w:r>
    </w:p>
    <w:p>
      <w:pPr>
        <w:spacing w:line="520" w:lineRule="exact"/>
        <w:ind w:firstLine="560" w:firstLineChars="200"/>
        <w:jc w:val="left"/>
        <w:rPr>
          <w:rFonts w:ascii="仿宋" w:hAnsi="仿宋" w:eastAsia="仿宋" w:cs="仿宋"/>
          <w:bCs/>
          <w:color w:val="auto"/>
          <w:sz w:val="28"/>
          <w:szCs w:val="28"/>
        </w:rPr>
      </w:pPr>
      <w:r>
        <w:rPr>
          <w:rFonts w:hint="eastAsia" w:ascii="仿宋" w:hAnsi="仿宋" w:eastAsia="仿宋" w:cs="仿宋"/>
          <w:bCs/>
          <w:color w:val="auto"/>
          <w:sz w:val="28"/>
          <w:szCs w:val="28"/>
        </w:rPr>
        <w:t>（1）主要依据</w:t>
      </w:r>
    </w:p>
    <w:p>
      <w:pPr>
        <w:spacing w:line="520" w:lineRule="exact"/>
        <w:ind w:firstLine="560" w:firstLineChars="200"/>
        <w:jc w:val="left"/>
        <w:rPr>
          <w:rFonts w:ascii="仿宋" w:hAnsi="仿宋" w:eastAsia="仿宋" w:cs="仿宋"/>
          <w:bCs/>
          <w:color w:val="auto"/>
          <w:sz w:val="28"/>
          <w:szCs w:val="28"/>
        </w:rPr>
      </w:pPr>
      <w:r>
        <w:rPr>
          <w:rFonts w:ascii="仿宋" w:hAnsi="仿宋" w:eastAsia="仿宋" w:cs="仿宋"/>
          <w:bCs/>
          <w:color w:val="auto"/>
          <w:sz w:val="28"/>
          <w:szCs w:val="28"/>
        </w:rPr>
        <w:fldChar w:fldCharType="begin"/>
      </w:r>
      <w:r>
        <w:rPr>
          <w:rFonts w:hint="eastAsia" w:ascii="仿宋" w:hAnsi="仿宋" w:eastAsia="仿宋" w:cs="仿宋"/>
          <w:bCs/>
          <w:color w:val="auto"/>
          <w:sz w:val="28"/>
          <w:szCs w:val="28"/>
        </w:rPr>
        <w:instrText xml:space="preserve">eq \o\ac(○,</w:instrText>
      </w:r>
      <w:r>
        <w:rPr>
          <w:rFonts w:hint="eastAsia" w:ascii="仿宋" w:hAnsi="仿宋" w:eastAsia="仿宋" w:cs="仿宋"/>
          <w:bCs/>
          <w:color w:val="auto"/>
          <w:position w:val="3"/>
          <w:sz w:val="19"/>
          <w:szCs w:val="28"/>
        </w:rPr>
        <w:instrText xml:space="preserve">1</w:instrText>
      </w:r>
      <w:r>
        <w:rPr>
          <w:rFonts w:hint="eastAsia" w:ascii="仿宋" w:hAnsi="仿宋" w:eastAsia="仿宋" w:cs="仿宋"/>
          <w:bCs/>
          <w:color w:val="auto"/>
          <w:sz w:val="28"/>
          <w:szCs w:val="28"/>
        </w:rPr>
        <w:instrText xml:space="preserve">)</w:instrText>
      </w:r>
      <w:r>
        <w:rPr>
          <w:rFonts w:ascii="仿宋" w:hAnsi="仿宋" w:eastAsia="仿宋" w:cs="仿宋"/>
          <w:bCs/>
          <w:color w:val="auto"/>
          <w:sz w:val="28"/>
          <w:szCs w:val="28"/>
        </w:rPr>
        <w:fldChar w:fldCharType="end"/>
      </w:r>
      <w:r>
        <w:rPr>
          <w:rFonts w:hint="eastAsia" w:ascii="仿宋" w:hAnsi="仿宋" w:eastAsia="仿宋" w:cs="仿宋"/>
          <w:bCs/>
          <w:color w:val="auto"/>
          <w:sz w:val="28"/>
          <w:szCs w:val="28"/>
        </w:rPr>
        <w:t>现行的国家及部颁行业有关规程、规定和规范。</w:t>
      </w:r>
    </w:p>
    <w:p>
      <w:pPr>
        <w:spacing w:line="520" w:lineRule="exact"/>
        <w:ind w:firstLine="560" w:firstLineChars="200"/>
        <w:jc w:val="left"/>
        <w:rPr>
          <w:rFonts w:ascii="仿宋" w:hAnsi="仿宋" w:eastAsia="仿宋" w:cs="仿宋"/>
          <w:bCs/>
          <w:color w:val="auto"/>
          <w:sz w:val="28"/>
          <w:szCs w:val="28"/>
        </w:rPr>
      </w:pPr>
      <w:r>
        <w:rPr>
          <w:rFonts w:ascii="仿宋" w:hAnsi="仿宋" w:eastAsia="仿宋" w:cs="仿宋"/>
          <w:bCs/>
          <w:color w:val="auto"/>
          <w:sz w:val="28"/>
          <w:szCs w:val="28"/>
        </w:rPr>
        <w:fldChar w:fldCharType="begin"/>
      </w:r>
      <w:r>
        <w:rPr>
          <w:rFonts w:hint="eastAsia" w:ascii="仿宋" w:hAnsi="仿宋" w:eastAsia="仿宋" w:cs="仿宋"/>
          <w:bCs/>
          <w:color w:val="auto"/>
          <w:sz w:val="28"/>
          <w:szCs w:val="28"/>
        </w:rPr>
        <w:instrText xml:space="preserve">eq \o\ac(○,</w:instrText>
      </w:r>
      <w:r>
        <w:rPr>
          <w:rFonts w:hint="eastAsia" w:ascii="仿宋" w:hAnsi="仿宋" w:eastAsia="仿宋" w:cs="仿宋"/>
          <w:bCs/>
          <w:color w:val="auto"/>
          <w:position w:val="3"/>
          <w:sz w:val="19"/>
          <w:szCs w:val="28"/>
        </w:rPr>
        <w:instrText xml:space="preserve">2</w:instrText>
      </w:r>
      <w:r>
        <w:rPr>
          <w:rFonts w:hint="eastAsia" w:ascii="仿宋" w:hAnsi="仿宋" w:eastAsia="仿宋" w:cs="仿宋"/>
          <w:bCs/>
          <w:color w:val="auto"/>
          <w:sz w:val="28"/>
          <w:szCs w:val="28"/>
        </w:rPr>
        <w:instrText xml:space="preserve">)</w:instrText>
      </w:r>
      <w:r>
        <w:rPr>
          <w:rFonts w:ascii="仿宋" w:hAnsi="仿宋" w:eastAsia="仿宋" w:cs="仿宋"/>
          <w:bCs/>
          <w:color w:val="auto"/>
          <w:sz w:val="28"/>
          <w:szCs w:val="28"/>
        </w:rPr>
        <w:fldChar w:fldCharType="end"/>
      </w:r>
      <w:r>
        <w:rPr>
          <w:rFonts w:hint="eastAsia" w:ascii="仿宋" w:hAnsi="仿宋" w:eastAsia="仿宋" w:cs="仿宋"/>
          <w:bCs/>
          <w:color w:val="auto"/>
          <w:sz w:val="28"/>
          <w:szCs w:val="28"/>
        </w:rPr>
        <w:t>《四川省达州钢铁集团有限责任公司达钢搬迁升级项目工厂设计统一技术规定》。</w:t>
      </w:r>
    </w:p>
    <w:p>
      <w:pPr>
        <w:spacing w:line="520" w:lineRule="exact"/>
        <w:ind w:firstLine="560" w:firstLineChars="200"/>
        <w:jc w:val="left"/>
        <w:rPr>
          <w:rFonts w:ascii="仿宋" w:hAnsi="仿宋" w:eastAsia="仿宋" w:cs="仿宋"/>
          <w:bCs/>
          <w:color w:val="auto"/>
          <w:sz w:val="28"/>
          <w:szCs w:val="28"/>
        </w:rPr>
      </w:pPr>
      <w:r>
        <w:rPr>
          <w:rFonts w:ascii="仿宋" w:hAnsi="仿宋" w:eastAsia="仿宋" w:cs="仿宋"/>
          <w:bCs/>
          <w:color w:val="auto"/>
          <w:sz w:val="28"/>
          <w:szCs w:val="28"/>
        </w:rPr>
        <w:fldChar w:fldCharType="begin"/>
      </w:r>
      <w:r>
        <w:rPr>
          <w:rFonts w:hint="eastAsia" w:ascii="仿宋" w:hAnsi="仿宋" w:eastAsia="仿宋" w:cs="仿宋"/>
          <w:bCs/>
          <w:color w:val="auto"/>
          <w:sz w:val="28"/>
          <w:szCs w:val="28"/>
        </w:rPr>
        <w:instrText xml:space="preserve">eq \o\ac(○,</w:instrText>
      </w:r>
      <w:r>
        <w:rPr>
          <w:rFonts w:hint="eastAsia" w:ascii="仿宋" w:hAnsi="仿宋" w:eastAsia="仿宋" w:cs="仿宋"/>
          <w:bCs/>
          <w:color w:val="auto"/>
          <w:position w:val="3"/>
          <w:sz w:val="19"/>
          <w:szCs w:val="28"/>
        </w:rPr>
        <w:instrText xml:space="preserve">3</w:instrText>
      </w:r>
      <w:r>
        <w:rPr>
          <w:rFonts w:hint="eastAsia" w:ascii="仿宋" w:hAnsi="仿宋" w:eastAsia="仿宋" w:cs="仿宋"/>
          <w:bCs/>
          <w:color w:val="auto"/>
          <w:sz w:val="28"/>
          <w:szCs w:val="28"/>
        </w:rPr>
        <w:instrText xml:space="preserve">)</w:instrText>
      </w:r>
      <w:r>
        <w:rPr>
          <w:rFonts w:ascii="仿宋" w:hAnsi="仿宋" w:eastAsia="仿宋" w:cs="仿宋"/>
          <w:bCs/>
          <w:color w:val="auto"/>
          <w:sz w:val="28"/>
          <w:szCs w:val="28"/>
        </w:rPr>
        <w:fldChar w:fldCharType="end"/>
      </w:r>
      <w:r>
        <w:rPr>
          <w:rFonts w:hint="eastAsia" w:ascii="仿宋" w:hAnsi="仿宋" w:eastAsia="仿宋" w:cs="仿宋"/>
          <w:bCs/>
          <w:color w:val="auto"/>
          <w:sz w:val="28"/>
          <w:szCs w:val="28"/>
        </w:rPr>
        <w:t>满足招标文件的要求。</w:t>
      </w:r>
    </w:p>
    <w:p>
      <w:pPr>
        <w:spacing w:line="520" w:lineRule="exact"/>
        <w:ind w:firstLine="560" w:firstLineChars="200"/>
        <w:jc w:val="left"/>
        <w:rPr>
          <w:rFonts w:ascii="仿宋" w:hAnsi="仿宋" w:eastAsia="仿宋" w:cs="仿宋"/>
          <w:bCs/>
          <w:color w:val="auto"/>
          <w:sz w:val="28"/>
          <w:szCs w:val="28"/>
        </w:rPr>
      </w:pPr>
      <w:r>
        <w:rPr>
          <w:rFonts w:hint="eastAsia" w:ascii="仿宋" w:hAnsi="仿宋" w:eastAsia="仿宋" w:cs="仿宋"/>
          <w:bCs/>
          <w:color w:val="auto"/>
          <w:sz w:val="28"/>
          <w:szCs w:val="28"/>
        </w:rPr>
        <w:t>（2）原则</w:t>
      </w:r>
    </w:p>
    <w:p>
      <w:pPr>
        <w:spacing w:line="520" w:lineRule="exact"/>
        <w:ind w:firstLine="560" w:firstLineChars="200"/>
        <w:jc w:val="left"/>
        <w:rPr>
          <w:rFonts w:ascii="仿宋" w:hAnsi="仿宋" w:eastAsia="仿宋" w:cs="楷体_GB2312"/>
          <w:color w:val="auto"/>
          <w:sz w:val="28"/>
          <w:szCs w:val="28"/>
        </w:rPr>
      </w:pPr>
      <w:bookmarkStart w:id="0" w:name="_Toc52487974"/>
      <w:r>
        <w:rPr>
          <w:rFonts w:ascii="仿宋" w:hAnsi="仿宋" w:eastAsia="仿宋" w:cs="楷体_GB2312"/>
          <w:color w:val="auto"/>
          <w:sz w:val="28"/>
          <w:szCs w:val="28"/>
        </w:rPr>
        <w:fldChar w:fldCharType="begin"/>
      </w:r>
      <w:r>
        <w:rPr>
          <w:rFonts w:hint="eastAsia" w:ascii="仿宋" w:hAnsi="仿宋" w:eastAsia="仿宋" w:cs="楷体_GB2312"/>
          <w:color w:val="auto"/>
          <w:sz w:val="28"/>
          <w:szCs w:val="28"/>
        </w:rPr>
        <w:instrText xml:space="preserve">eq \o\ac(○,</w:instrText>
      </w:r>
      <w:r>
        <w:rPr>
          <w:rFonts w:hint="eastAsia" w:ascii="仿宋" w:hAnsi="仿宋" w:eastAsia="仿宋" w:cs="楷体_GB2312"/>
          <w:color w:val="auto"/>
          <w:position w:val="3"/>
          <w:sz w:val="19"/>
          <w:szCs w:val="28"/>
        </w:rPr>
        <w:instrText xml:space="preserve">1</w:instrText>
      </w:r>
      <w:r>
        <w:rPr>
          <w:rFonts w:hint="eastAsia" w:ascii="仿宋" w:hAnsi="仿宋" w:eastAsia="仿宋" w:cs="楷体_GB2312"/>
          <w:color w:val="auto"/>
          <w:sz w:val="28"/>
          <w:szCs w:val="28"/>
        </w:rPr>
        <w:instrText xml:space="preserve">)</w:instrText>
      </w:r>
      <w:r>
        <w:rPr>
          <w:rFonts w:ascii="仿宋" w:hAnsi="仿宋" w:eastAsia="仿宋" w:cs="楷体_GB2312"/>
          <w:color w:val="auto"/>
          <w:sz w:val="28"/>
          <w:szCs w:val="28"/>
        </w:rPr>
        <w:fldChar w:fldCharType="end"/>
      </w:r>
      <w:r>
        <w:rPr>
          <w:rFonts w:hint="eastAsia" w:ascii="仿宋" w:hAnsi="仿宋" w:eastAsia="仿宋" w:cs="楷体_GB2312"/>
          <w:color w:val="auto"/>
          <w:sz w:val="28"/>
          <w:szCs w:val="28"/>
        </w:rPr>
        <w:t>翻车机接卸总量840万吨/年，其中精煤240万吨/年，矿石600万吨/年。</w:t>
      </w:r>
    </w:p>
    <w:p>
      <w:pPr>
        <w:spacing w:line="520" w:lineRule="exact"/>
        <w:ind w:firstLine="560" w:firstLineChars="200"/>
        <w:jc w:val="left"/>
        <w:rPr>
          <w:rFonts w:ascii="仿宋" w:hAnsi="仿宋" w:eastAsia="仿宋" w:cs="楷体_GB2312"/>
          <w:color w:val="auto"/>
          <w:sz w:val="28"/>
          <w:szCs w:val="28"/>
        </w:rPr>
      </w:pPr>
      <w:r>
        <w:rPr>
          <w:rFonts w:ascii="仿宋" w:hAnsi="仿宋" w:eastAsia="仿宋" w:cs="楷体_GB2312"/>
          <w:color w:val="auto"/>
          <w:sz w:val="28"/>
          <w:szCs w:val="28"/>
        </w:rPr>
        <w:fldChar w:fldCharType="begin"/>
      </w:r>
      <w:r>
        <w:rPr>
          <w:rFonts w:hint="eastAsia" w:ascii="仿宋" w:hAnsi="仿宋" w:eastAsia="仿宋" w:cs="楷体_GB2312"/>
          <w:color w:val="auto"/>
          <w:sz w:val="28"/>
          <w:szCs w:val="28"/>
        </w:rPr>
        <w:instrText xml:space="preserve">eq \o\ac(○,</w:instrText>
      </w:r>
      <w:r>
        <w:rPr>
          <w:rFonts w:hint="eastAsia" w:ascii="仿宋" w:hAnsi="仿宋" w:eastAsia="仿宋" w:cs="楷体_GB2312"/>
          <w:color w:val="auto"/>
          <w:position w:val="3"/>
          <w:sz w:val="19"/>
          <w:szCs w:val="28"/>
        </w:rPr>
        <w:instrText xml:space="preserve">2</w:instrText>
      </w:r>
      <w:r>
        <w:rPr>
          <w:rFonts w:hint="eastAsia" w:ascii="仿宋" w:hAnsi="仿宋" w:eastAsia="仿宋" w:cs="楷体_GB2312"/>
          <w:color w:val="auto"/>
          <w:sz w:val="28"/>
          <w:szCs w:val="28"/>
        </w:rPr>
        <w:instrText xml:space="preserve">)</w:instrText>
      </w:r>
      <w:r>
        <w:rPr>
          <w:rFonts w:ascii="仿宋" w:hAnsi="仿宋" w:eastAsia="仿宋" w:cs="楷体_GB2312"/>
          <w:color w:val="auto"/>
          <w:sz w:val="28"/>
          <w:szCs w:val="28"/>
        </w:rPr>
        <w:fldChar w:fldCharType="end"/>
      </w:r>
      <w:r>
        <w:rPr>
          <w:rFonts w:hint="eastAsia" w:ascii="仿宋" w:hAnsi="仿宋" w:eastAsia="仿宋" w:cs="楷体_GB2312"/>
          <w:color w:val="auto"/>
          <w:sz w:val="28"/>
          <w:szCs w:val="28"/>
        </w:rPr>
        <w:t>翻车机设备配置：1套双车翻车机（主要接卸煤炭，三支点布置）+2套单车翻车机（主要接卸矿石），均采用C型转子式、垂直压车，折返式布置。</w:t>
      </w:r>
    </w:p>
    <w:p>
      <w:pPr>
        <w:spacing w:line="520" w:lineRule="exact"/>
        <w:ind w:firstLine="560" w:firstLineChars="200"/>
        <w:jc w:val="left"/>
        <w:rPr>
          <w:rFonts w:ascii="仿宋" w:hAnsi="仿宋" w:eastAsia="仿宋" w:cs="楷体_GB2312"/>
          <w:color w:val="auto"/>
          <w:sz w:val="28"/>
          <w:szCs w:val="28"/>
        </w:rPr>
      </w:pPr>
      <w:r>
        <w:rPr>
          <w:rFonts w:ascii="仿宋" w:hAnsi="仿宋" w:eastAsia="仿宋" w:cs="楷体_GB2312"/>
          <w:color w:val="auto"/>
          <w:sz w:val="28"/>
          <w:szCs w:val="28"/>
        </w:rPr>
        <w:fldChar w:fldCharType="begin"/>
      </w:r>
      <w:r>
        <w:rPr>
          <w:rFonts w:hint="eastAsia" w:ascii="仿宋" w:hAnsi="仿宋" w:eastAsia="仿宋" w:cs="楷体_GB2312"/>
          <w:color w:val="auto"/>
          <w:sz w:val="28"/>
          <w:szCs w:val="28"/>
        </w:rPr>
        <w:instrText xml:space="preserve">eq \o\ac(○,</w:instrText>
      </w:r>
      <w:r>
        <w:rPr>
          <w:rFonts w:hint="eastAsia" w:ascii="仿宋" w:hAnsi="仿宋" w:eastAsia="仿宋" w:cs="楷体_GB2312"/>
          <w:color w:val="auto"/>
          <w:position w:val="3"/>
          <w:sz w:val="19"/>
          <w:szCs w:val="28"/>
        </w:rPr>
        <w:instrText xml:space="preserve">3</w:instrText>
      </w:r>
      <w:r>
        <w:rPr>
          <w:rFonts w:hint="eastAsia" w:ascii="仿宋" w:hAnsi="仿宋" w:eastAsia="仿宋" w:cs="楷体_GB2312"/>
          <w:color w:val="auto"/>
          <w:sz w:val="28"/>
          <w:szCs w:val="28"/>
        </w:rPr>
        <w:instrText xml:space="preserve">)</w:instrText>
      </w:r>
      <w:r>
        <w:rPr>
          <w:rFonts w:ascii="仿宋" w:hAnsi="仿宋" w:eastAsia="仿宋" w:cs="楷体_GB2312"/>
          <w:color w:val="auto"/>
          <w:sz w:val="28"/>
          <w:szCs w:val="28"/>
        </w:rPr>
        <w:fldChar w:fldCharType="end"/>
      </w:r>
      <w:r>
        <w:rPr>
          <w:rFonts w:hint="eastAsia" w:ascii="仿宋" w:hAnsi="仿宋" w:eastAsia="仿宋" w:cs="楷体_GB2312"/>
          <w:color w:val="auto"/>
          <w:sz w:val="28"/>
          <w:szCs w:val="28"/>
        </w:rPr>
        <w:t>配置方案应考虑C60、C70、C70E（H）-A、C80E型系列通用铁路敞车，双车翻车机还应具备翻卸X70、NX70A型平板车运输的敞顶集装箱功能。</w:t>
      </w:r>
    </w:p>
    <w:p>
      <w:pPr>
        <w:spacing w:line="520" w:lineRule="exact"/>
        <w:ind w:firstLine="560" w:firstLineChars="200"/>
        <w:jc w:val="left"/>
        <w:rPr>
          <w:rFonts w:ascii="仿宋" w:hAnsi="仿宋" w:eastAsia="仿宋" w:cs="楷体_GB2312"/>
          <w:color w:val="auto"/>
          <w:sz w:val="28"/>
          <w:szCs w:val="28"/>
        </w:rPr>
      </w:pPr>
      <w:r>
        <w:rPr>
          <w:rFonts w:ascii="仿宋" w:hAnsi="仿宋" w:eastAsia="仿宋" w:cs="楷体_GB2312"/>
          <w:color w:val="auto"/>
          <w:sz w:val="28"/>
          <w:szCs w:val="28"/>
        </w:rPr>
        <w:fldChar w:fldCharType="begin"/>
      </w:r>
      <w:r>
        <w:rPr>
          <w:rFonts w:hint="eastAsia" w:ascii="仿宋" w:hAnsi="仿宋" w:eastAsia="仿宋" w:cs="楷体_GB2312"/>
          <w:color w:val="auto"/>
          <w:sz w:val="28"/>
          <w:szCs w:val="28"/>
        </w:rPr>
        <w:instrText xml:space="preserve">eq \o\ac(○,</w:instrText>
      </w:r>
      <w:r>
        <w:rPr>
          <w:rFonts w:hint="eastAsia" w:ascii="仿宋" w:hAnsi="仿宋" w:eastAsia="仿宋" w:cs="楷体_GB2312"/>
          <w:color w:val="auto"/>
          <w:position w:val="3"/>
          <w:sz w:val="19"/>
          <w:szCs w:val="28"/>
        </w:rPr>
        <w:instrText xml:space="preserve">4</w:instrText>
      </w:r>
      <w:r>
        <w:rPr>
          <w:rFonts w:hint="eastAsia" w:ascii="仿宋" w:hAnsi="仿宋" w:eastAsia="仿宋" w:cs="楷体_GB2312"/>
          <w:color w:val="auto"/>
          <w:sz w:val="28"/>
          <w:szCs w:val="28"/>
        </w:rPr>
        <w:instrText xml:space="preserve">)</w:instrText>
      </w:r>
      <w:r>
        <w:rPr>
          <w:rFonts w:ascii="仿宋" w:hAnsi="仿宋" w:eastAsia="仿宋" w:cs="楷体_GB2312"/>
          <w:color w:val="auto"/>
          <w:sz w:val="28"/>
          <w:szCs w:val="28"/>
        </w:rPr>
        <w:fldChar w:fldCharType="end"/>
      </w:r>
      <w:r>
        <w:rPr>
          <w:rFonts w:hint="eastAsia" w:ascii="仿宋" w:hAnsi="仿宋" w:eastAsia="仿宋" w:cs="楷体_GB2312"/>
          <w:color w:val="auto"/>
          <w:sz w:val="28"/>
          <w:szCs w:val="28"/>
        </w:rPr>
        <w:t>单车翻车机系统设备含翻车机本体（含干雾抑尘装置、清箅破碎机、重型板式给料机）、重车调车机、空车调车机、迁车台、夹轮器、止挡器及其他辅助设备、电控系统、随机备件、专用工具等；双车翻车机系统设备含翻车机本体（包括干雾抑尘装置、振动煤箅、重型板式给料机）、重车调车机、空车调车机、迁车台、夹轮器、止挡器</w:t>
      </w:r>
      <w:r>
        <w:rPr>
          <w:rStyle w:val="18"/>
          <w:rFonts w:hint="eastAsia" w:cs="仿宋"/>
          <w:color w:val="auto"/>
          <w:sz w:val="28"/>
          <w:szCs w:val="28"/>
        </w:rPr>
        <w:t>及其他辅助设备</w:t>
      </w:r>
      <w:r>
        <w:rPr>
          <w:rFonts w:hint="eastAsia" w:ascii="仿宋" w:hAnsi="仿宋" w:eastAsia="仿宋" w:cs="楷体_GB2312"/>
          <w:color w:val="auto"/>
          <w:sz w:val="28"/>
          <w:szCs w:val="28"/>
        </w:rPr>
        <w:t>、电控系统、随机备件、专用工具等。</w:t>
      </w:r>
    </w:p>
    <w:p>
      <w:pPr>
        <w:spacing w:line="520" w:lineRule="exact"/>
        <w:ind w:firstLine="560" w:firstLineChars="200"/>
        <w:jc w:val="left"/>
        <w:rPr>
          <w:rFonts w:ascii="仿宋" w:hAnsi="仿宋" w:eastAsia="仿宋" w:cs="楷体_GB2312"/>
          <w:color w:val="auto"/>
          <w:sz w:val="28"/>
          <w:szCs w:val="28"/>
        </w:rPr>
      </w:pPr>
      <w:r>
        <w:rPr>
          <w:rFonts w:ascii="仿宋" w:hAnsi="仿宋" w:eastAsia="仿宋" w:cs="楷体_GB2312"/>
          <w:color w:val="auto"/>
          <w:sz w:val="28"/>
          <w:szCs w:val="28"/>
        </w:rPr>
        <w:fldChar w:fldCharType="begin"/>
      </w:r>
      <w:r>
        <w:rPr>
          <w:rFonts w:hint="eastAsia" w:ascii="仿宋" w:hAnsi="仿宋" w:eastAsia="仿宋" w:cs="楷体_GB2312"/>
          <w:color w:val="auto"/>
          <w:sz w:val="28"/>
          <w:szCs w:val="28"/>
        </w:rPr>
        <w:instrText xml:space="preserve">eq \o\ac(○,</w:instrText>
      </w:r>
      <w:r>
        <w:rPr>
          <w:rFonts w:hint="eastAsia" w:ascii="仿宋" w:hAnsi="仿宋" w:eastAsia="仿宋" w:cs="楷体_GB2312"/>
          <w:color w:val="auto"/>
          <w:position w:val="3"/>
          <w:sz w:val="19"/>
          <w:szCs w:val="28"/>
        </w:rPr>
        <w:instrText xml:space="preserve">5</w:instrText>
      </w:r>
      <w:r>
        <w:rPr>
          <w:rFonts w:hint="eastAsia" w:ascii="仿宋" w:hAnsi="仿宋" w:eastAsia="仿宋" w:cs="楷体_GB2312"/>
          <w:color w:val="auto"/>
          <w:sz w:val="28"/>
          <w:szCs w:val="28"/>
        </w:rPr>
        <w:instrText xml:space="preserve">)</w:instrText>
      </w:r>
      <w:r>
        <w:rPr>
          <w:rFonts w:ascii="仿宋" w:hAnsi="仿宋" w:eastAsia="仿宋" w:cs="楷体_GB2312"/>
          <w:color w:val="auto"/>
          <w:sz w:val="28"/>
          <w:szCs w:val="28"/>
        </w:rPr>
        <w:fldChar w:fldCharType="end"/>
      </w:r>
      <w:r>
        <w:rPr>
          <w:rFonts w:hint="eastAsia" w:ascii="仿宋" w:hAnsi="仿宋" w:eastAsia="仿宋" w:cs="楷体_GB2312"/>
          <w:color w:val="auto"/>
          <w:sz w:val="28"/>
          <w:szCs w:val="28"/>
        </w:rPr>
        <w:t>翻车机作业小区配置双梁双钩行车（30t/10t）、钢筋混凝土漏斗衬耐磨材料、重型板式给料装置、维护装置、电动葫芦及轨道、电气仪表、消防系统、防腐保温、地面冲洗系统、给排水系统、排污系统、通风与空调系统、火灾报警系统、供配电系统、照明系统、监控系统、除尘系统等。</w:t>
      </w:r>
    </w:p>
    <w:p>
      <w:pPr>
        <w:spacing w:line="520" w:lineRule="exact"/>
        <w:ind w:firstLine="560" w:firstLineChars="200"/>
        <w:jc w:val="left"/>
        <w:rPr>
          <w:rFonts w:ascii="仿宋" w:hAnsi="仿宋" w:eastAsia="仿宋" w:cs="楷体_GB2312"/>
          <w:color w:val="auto"/>
          <w:sz w:val="28"/>
          <w:szCs w:val="28"/>
        </w:rPr>
      </w:pPr>
      <w:r>
        <w:rPr>
          <w:rFonts w:ascii="仿宋" w:hAnsi="仿宋" w:eastAsia="仿宋" w:cs="楷体_GB2312"/>
          <w:color w:val="auto"/>
          <w:sz w:val="28"/>
          <w:szCs w:val="28"/>
        </w:rPr>
        <w:fldChar w:fldCharType="begin"/>
      </w:r>
      <w:r>
        <w:rPr>
          <w:rFonts w:hint="eastAsia" w:ascii="仿宋" w:hAnsi="仿宋" w:eastAsia="仿宋" w:cs="楷体_GB2312"/>
          <w:color w:val="auto"/>
          <w:sz w:val="28"/>
          <w:szCs w:val="28"/>
        </w:rPr>
        <w:instrText xml:space="preserve">eq \o\ac(○,</w:instrText>
      </w:r>
      <w:r>
        <w:rPr>
          <w:rFonts w:hint="eastAsia" w:ascii="仿宋" w:hAnsi="仿宋" w:eastAsia="仿宋" w:cs="楷体_GB2312"/>
          <w:color w:val="auto"/>
          <w:position w:val="3"/>
          <w:sz w:val="19"/>
          <w:szCs w:val="28"/>
        </w:rPr>
        <w:instrText xml:space="preserve">6</w:instrText>
      </w:r>
      <w:r>
        <w:rPr>
          <w:rFonts w:hint="eastAsia" w:ascii="仿宋" w:hAnsi="仿宋" w:eastAsia="仿宋" w:cs="楷体_GB2312"/>
          <w:color w:val="auto"/>
          <w:sz w:val="28"/>
          <w:szCs w:val="28"/>
        </w:rPr>
        <w:instrText xml:space="preserve">)</w:instrText>
      </w:r>
      <w:r>
        <w:rPr>
          <w:rFonts w:ascii="仿宋" w:hAnsi="仿宋" w:eastAsia="仿宋" w:cs="楷体_GB2312"/>
          <w:color w:val="auto"/>
          <w:sz w:val="28"/>
          <w:szCs w:val="28"/>
        </w:rPr>
        <w:fldChar w:fldCharType="end"/>
      </w:r>
      <w:r>
        <w:rPr>
          <w:rFonts w:hint="eastAsia" w:ascii="仿宋" w:hAnsi="仿宋" w:eastAsia="仿宋" w:cs="楷体_GB2312"/>
          <w:color w:val="auto"/>
          <w:sz w:val="28"/>
          <w:szCs w:val="28"/>
        </w:rPr>
        <w:t>翻车机作业小区房屋建筑配置：翻车机操作室、电控室、手动摘钩室、间休室、材料室等。</w:t>
      </w:r>
    </w:p>
    <w:p>
      <w:pPr>
        <w:spacing w:line="520" w:lineRule="exact"/>
        <w:ind w:firstLine="560" w:firstLineChars="200"/>
        <w:jc w:val="left"/>
        <w:rPr>
          <w:rFonts w:ascii="仿宋" w:hAnsi="仿宋" w:eastAsia="仿宋" w:cs="楷体_GB2312"/>
          <w:color w:val="auto"/>
          <w:sz w:val="28"/>
          <w:szCs w:val="28"/>
        </w:rPr>
      </w:pPr>
      <w:r>
        <w:rPr>
          <w:rFonts w:ascii="仿宋" w:hAnsi="仿宋" w:eastAsia="仿宋" w:cs="楷体_GB2312"/>
          <w:color w:val="auto"/>
          <w:sz w:val="28"/>
          <w:szCs w:val="28"/>
        </w:rPr>
        <w:fldChar w:fldCharType="begin"/>
      </w:r>
      <w:r>
        <w:rPr>
          <w:rFonts w:hint="eastAsia" w:ascii="仿宋" w:hAnsi="仿宋" w:eastAsia="仿宋" w:cs="楷体_GB2312"/>
          <w:color w:val="auto"/>
          <w:sz w:val="28"/>
          <w:szCs w:val="28"/>
        </w:rPr>
        <w:instrText xml:space="preserve">eq \o\ac(○,</w:instrText>
      </w:r>
      <w:r>
        <w:rPr>
          <w:rFonts w:hint="eastAsia" w:ascii="仿宋" w:hAnsi="仿宋" w:eastAsia="仿宋" w:cs="楷体_GB2312"/>
          <w:color w:val="auto"/>
          <w:position w:val="3"/>
          <w:sz w:val="19"/>
          <w:szCs w:val="28"/>
        </w:rPr>
        <w:instrText xml:space="preserve">7</w:instrText>
      </w:r>
      <w:r>
        <w:rPr>
          <w:rFonts w:hint="eastAsia" w:ascii="仿宋" w:hAnsi="仿宋" w:eastAsia="仿宋" w:cs="楷体_GB2312"/>
          <w:color w:val="auto"/>
          <w:sz w:val="28"/>
          <w:szCs w:val="28"/>
        </w:rPr>
        <w:instrText xml:space="preserve">)</w:instrText>
      </w:r>
      <w:r>
        <w:rPr>
          <w:rFonts w:ascii="仿宋" w:hAnsi="仿宋" w:eastAsia="仿宋" w:cs="楷体_GB2312"/>
          <w:color w:val="auto"/>
          <w:sz w:val="28"/>
          <w:szCs w:val="28"/>
        </w:rPr>
        <w:fldChar w:fldCharType="end"/>
      </w:r>
      <w:r>
        <w:rPr>
          <w:rFonts w:hint="eastAsia" w:ascii="仿宋" w:hAnsi="仿宋" w:eastAsia="仿宋" w:cs="楷体_GB2312"/>
          <w:color w:val="auto"/>
          <w:sz w:val="28"/>
          <w:szCs w:val="28"/>
        </w:rPr>
        <w:t>空车线清扫余料采用地下皮带输送至翻车机料仓或地下爬升皮带，运至料场，并安装照明和遮雨棚，便于任意时段均能作业。</w:t>
      </w:r>
    </w:p>
    <w:p>
      <w:pPr>
        <w:spacing w:line="520" w:lineRule="exact"/>
        <w:ind w:firstLine="560" w:firstLineChars="200"/>
        <w:jc w:val="left"/>
        <w:rPr>
          <w:rFonts w:ascii="仿宋" w:hAnsi="仿宋" w:eastAsia="仿宋" w:cs="楷体_GB2312"/>
          <w:color w:val="auto"/>
          <w:sz w:val="28"/>
          <w:szCs w:val="28"/>
        </w:rPr>
      </w:pPr>
      <w:r>
        <w:rPr>
          <w:rFonts w:ascii="仿宋" w:hAnsi="仿宋" w:eastAsia="仿宋" w:cs="楷体_GB2312"/>
          <w:color w:val="auto"/>
          <w:sz w:val="28"/>
          <w:szCs w:val="28"/>
        </w:rPr>
        <w:fldChar w:fldCharType="begin"/>
      </w:r>
      <w:r>
        <w:rPr>
          <w:rFonts w:hint="eastAsia" w:ascii="仿宋" w:hAnsi="仿宋" w:eastAsia="仿宋" w:cs="楷体_GB2312"/>
          <w:color w:val="auto"/>
          <w:sz w:val="28"/>
          <w:szCs w:val="28"/>
        </w:rPr>
        <w:instrText xml:space="preserve">eq \o\ac(○,</w:instrText>
      </w:r>
      <w:r>
        <w:rPr>
          <w:rFonts w:hint="eastAsia" w:ascii="仿宋" w:hAnsi="仿宋" w:eastAsia="仿宋" w:cs="楷体_GB2312"/>
          <w:color w:val="auto"/>
          <w:position w:val="3"/>
          <w:sz w:val="19"/>
          <w:szCs w:val="28"/>
        </w:rPr>
        <w:instrText xml:space="preserve">8</w:instrText>
      </w:r>
      <w:r>
        <w:rPr>
          <w:rFonts w:hint="eastAsia" w:ascii="仿宋" w:hAnsi="仿宋" w:eastAsia="仿宋" w:cs="楷体_GB2312"/>
          <w:color w:val="auto"/>
          <w:sz w:val="28"/>
          <w:szCs w:val="28"/>
        </w:rPr>
        <w:instrText xml:space="preserve">)</w:instrText>
      </w:r>
      <w:r>
        <w:rPr>
          <w:rFonts w:ascii="仿宋" w:hAnsi="仿宋" w:eastAsia="仿宋" w:cs="楷体_GB2312"/>
          <w:color w:val="auto"/>
          <w:sz w:val="28"/>
          <w:szCs w:val="28"/>
        </w:rPr>
        <w:fldChar w:fldCharType="end"/>
      </w:r>
      <w:r>
        <w:rPr>
          <w:rFonts w:hint="eastAsia" w:ascii="仿宋" w:hAnsi="仿宋" w:eastAsia="仿宋" w:cs="楷体_GB2312"/>
          <w:color w:val="auto"/>
          <w:sz w:val="28"/>
          <w:szCs w:val="28"/>
        </w:rPr>
        <w:t>从翻车机至地面第一个转运站的带式输送机（含空车清扫线带式输送机）及转运站的全部设施、设备包含在本工程总包范围内。</w:t>
      </w:r>
    </w:p>
    <w:p>
      <w:pPr>
        <w:tabs>
          <w:tab w:val="left" w:pos="210"/>
          <w:tab w:val="left" w:pos="420"/>
        </w:tabs>
        <w:spacing w:line="520" w:lineRule="exact"/>
        <w:ind w:firstLine="560" w:firstLineChars="200"/>
        <w:jc w:val="left"/>
        <w:rPr>
          <w:rFonts w:ascii="仿宋" w:hAnsi="仿宋" w:eastAsia="仿宋"/>
          <w:color w:val="auto"/>
          <w:sz w:val="28"/>
          <w:szCs w:val="28"/>
        </w:rPr>
      </w:pPr>
      <w:r>
        <w:rPr>
          <w:rFonts w:ascii="仿宋" w:hAnsi="仿宋" w:eastAsia="仿宋"/>
          <w:color w:val="auto"/>
          <w:sz w:val="28"/>
          <w:szCs w:val="28"/>
        </w:rPr>
        <w:fldChar w:fldCharType="begin"/>
      </w:r>
      <w:r>
        <w:rPr>
          <w:rFonts w:hint="eastAsia" w:ascii="仿宋" w:hAnsi="仿宋" w:eastAsia="仿宋"/>
          <w:color w:val="auto"/>
          <w:sz w:val="28"/>
          <w:szCs w:val="28"/>
        </w:rPr>
        <w:instrText xml:space="preserve">eq \o\ac(○,</w:instrText>
      </w:r>
      <w:r>
        <w:rPr>
          <w:rFonts w:hint="eastAsia" w:ascii="仿宋" w:hAnsi="仿宋" w:eastAsia="仿宋"/>
          <w:color w:val="auto"/>
          <w:position w:val="3"/>
          <w:sz w:val="19"/>
          <w:szCs w:val="28"/>
        </w:rPr>
        <w:instrText xml:space="preserve">9</w:instrText>
      </w:r>
      <w:r>
        <w:rPr>
          <w:rFonts w:hint="eastAsia" w:ascii="仿宋" w:hAnsi="仿宋" w:eastAsia="仿宋"/>
          <w:color w:val="auto"/>
          <w:sz w:val="28"/>
          <w:szCs w:val="28"/>
        </w:rPr>
        <w:instrText xml:space="preserve">)</w:instrText>
      </w:r>
      <w:r>
        <w:rPr>
          <w:rFonts w:ascii="仿宋" w:hAnsi="仿宋" w:eastAsia="仿宋"/>
          <w:color w:val="auto"/>
          <w:sz w:val="28"/>
          <w:szCs w:val="28"/>
        </w:rPr>
        <w:fldChar w:fldCharType="end"/>
      </w:r>
      <w:r>
        <w:rPr>
          <w:rFonts w:hint="eastAsia" w:ascii="仿宋" w:hAnsi="仿宋" w:eastAsia="仿宋"/>
          <w:color w:val="auto"/>
          <w:sz w:val="28"/>
          <w:szCs w:val="28"/>
        </w:rPr>
        <w:t>每条重车线配置一台跨单轨火车门式采样装置，要求满足三条重车线同时采样，且采样时间小于翻车机卸车循环时间，要求具备自动采样、缩分、智能封装、具有远程监控功能，并设样品运出通道。</w:t>
      </w:r>
    </w:p>
    <w:p>
      <w:pPr>
        <w:tabs>
          <w:tab w:val="left" w:pos="210"/>
          <w:tab w:val="left" w:pos="420"/>
        </w:tabs>
        <w:spacing w:line="520" w:lineRule="exact"/>
        <w:ind w:firstLine="560" w:firstLineChars="200"/>
        <w:jc w:val="left"/>
        <w:rPr>
          <w:rFonts w:ascii="仿宋" w:hAnsi="仿宋" w:eastAsia="仿宋" w:cs="楷体_GB2312"/>
          <w:color w:val="auto"/>
          <w:sz w:val="28"/>
          <w:szCs w:val="28"/>
        </w:rPr>
      </w:pPr>
      <w:r>
        <w:rPr>
          <w:rFonts w:ascii="仿宋" w:hAnsi="仿宋" w:eastAsia="仿宋"/>
          <w:color w:val="auto"/>
          <w:sz w:val="28"/>
          <w:szCs w:val="28"/>
        </w:rPr>
        <w:fldChar w:fldCharType="begin"/>
      </w:r>
      <w:r>
        <w:rPr>
          <w:rFonts w:hint="eastAsia" w:ascii="仿宋" w:hAnsi="仿宋" w:eastAsia="仿宋"/>
          <w:color w:val="auto"/>
          <w:sz w:val="28"/>
          <w:szCs w:val="28"/>
        </w:rPr>
        <w:instrText xml:space="preserve">eq \o\ac(○,</w:instrText>
      </w:r>
      <w:r>
        <w:rPr>
          <w:rFonts w:hint="eastAsia" w:ascii="仿宋" w:hAnsi="仿宋" w:eastAsia="仿宋"/>
          <w:color w:val="auto"/>
          <w:position w:val="3"/>
          <w:sz w:val="19"/>
          <w:szCs w:val="28"/>
        </w:rPr>
        <w:instrText xml:space="preserve">10</w:instrText>
      </w:r>
      <w:r>
        <w:rPr>
          <w:rFonts w:hint="eastAsia" w:ascii="仿宋" w:hAnsi="仿宋" w:eastAsia="仿宋"/>
          <w:color w:val="auto"/>
          <w:sz w:val="28"/>
          <w:szCs w:val="28"/>
        </w:rPr>
        <w:instrText xml:space="preserve">)</w:instrText>
      </w:r>
      <w:r>
        <w:rPr>
          <w:rFonts w:ascii="仿宋" w:hAnsi="仿宋" w:eastAsia="仿宋"/>
          <w:color w:val="auto"/>
          <w:sz w:val="28"/>
          <w:szCs w:val="28"/>
        </w:rPr>
        <w:fldChar w:fldCharType="end"/>
      </w:r>
      <w:r>
        <w:rPr>
          <w:rFonts w:hint="eastAsia" w:ascii="仿宋" w:hAnsi="仿宋" w:eastAsia="仿宋"/>
          <w:color w:val="auto"/>
          <w:sz w:val="28"/>
          <w:szCs w:val="28"/>
        </w:rPr>
        <w:t>要求本工程控制启、停等信号与</w:t>
      </w:r>
      <w:r>
        <w:rPr>
          <w:rFonts w:hint="eastAsia" w:ascii="仿宋" w:hAnsi="仿宋" w:eastAsia="仿宋" w:cs="楷体_GB2312"/>
          <w:color w:val="auto"/>
          <w:sz w:val="28"/>
          <w:szCs w:val="28"/>
        </w:rPr>
        <w:t>相关单元进行联控。</w:t>
      </w:r>
      <w:bookmarkEnd w:id="0"/>
    </w:p>
    <w:p>
      <w:pPr>
        <w:tabs>
          <w:tab w:val="left" w:pos="210"/>
          <w:tab w:val="left" w:pos="420"/>
        </w:tabs>
        <w:spacing w:line="520" w:lineRule="exact"/>
        <w:ind w:firstLine="560" w:firstLineChars="200"/>
        <w:jc w:val="left"/>
        <w:rPr>
          <w:rFonts w:ascii="仿宋" w:hAnsi="仿宋" w:eastAsia="仿宋"/>
          <w:color w:val="auto"/>
          <w:sz w:val="28"/>
          <w:szCs w:val="28"/>
        </w:rPr>
      </w:pPr>
      <w:r>
        <w:rPr>
          <w:rFonts w:ascii="仿宋" w:hAnsi="仿宋" w:eastAsia="仿宋"/>
          <w:color w:val="auto"/>
          <w:sz w:val="28"/>
          <w:szCs w:val="28"/>
        </w:rPr>
        <w:fldChar w:fldCharType="begin"/>
      </w:r>
      <w:r>
        <w:rPr>
          <w:rFonts w:hint="eastAsia" w:ascii="仿宋" w:hAnsi="仿宋" w:eastAsia="仿宋"/>
          <w:color w:val="auto"/>
          <w:sz w:val="28"/>
          <w:szCs w:val="28"/>
        </w:rPr>
        <w:instrText xml:space="preserve">eq \o\ac(○,</w:instrText>
      </w:r>
      <w:r>
        <w:rPr>
          <w:rFonts w:hint="eastAsia" w:ascii="仿宋" w:hAnsi="仿宋" w:eastAsia="仿宋"/>
          <w:color w:val="auto"/>
          <w:position w:val="3"/>
          <w:sz w:val="19"/>
          <w:szCs w:val="28"/>
        </w:rPr>
        <w:instrText xml:space="preserve">11</w:instrText>
      </w:r>
      <w:r>
        <w:rPr>
          <w:rFonts w:hint="eastAsia" w:ascii="仿宋" w:hAnsi="仿宋" w:eastAsia="仿宋"/>
          <w:color w:val="auto"/>
          <w:sz w:val="28"/>
          <w:szCs w:val="28"/>
        </w:rPr>
        <w:instrText xml:space="preserve">)</w:instrText>
      </w:r>
      <w:r>
        <w:rPr>
          <w:rFonts w:ascii="仿宋" w:hAnsi="仿宋" w:eastAsia="仿宋"/>
          <w:color w:val="auto"/>
          <w:sz w:val="28"/>
          <w:szCs w:val="28"/>
        </w:rPr>
        <w:fldChar w:fldCharType="end"/>
      </w:r>
      <w:r>
        <w:rPr>
          <w:rFonts w:hint="eastAsia" w:ascii="仿宋" w:hAnsi="仿宋" w:eastAsia="仿宋"/>
          <w:color w:val="auto"/>
          <w:sz w:val="28"/>
          <w:szCs w:val="28"/>
        </w:rPr>
        <w:t>翻车机正常翻卸角度不得小于175°。</w:t>
      </w:r>
    </w:p>
    <w:p>
      <w:pPr>
        <w:spacing w:line="520" w:lineRule="exact"/>
        <w:ind w:firstLine="560" w:firstLineChars="200"/>
        <w:jc w:val="left"/>
        <w:rPr>
          <w:rFonts w:ascii="仿宋" w:hAnsi="仿宋" w:eastAsia="仿宋"/>
          <w:color w:val="auto"/>
          <w:sz w:val="28"/>
          <w:szCs w:val="28"/>
        </w:rPr>
      </w:pPr>
      <w:r>
        <w:rPr>
          <w:rFonts w:ascii="仿宋" w:hAnsi="仿宋" w:eastAsia="仿宋"/>
          <w:color w:val="auto"/>
          <w:sz w:val="28"/>
          <w:szCs w:val="28"/>
        </w:rPr>
        <w:fldChar w:fldCharType="begin"/>
      </w:r>
      <w:r>
        <w:rPr>
          <w:rFonts w:hint="eastAsia" w:ascii="仿宋" w:hAnsi="仿宋" w:eastAsia="仿宋"/>
          <w:color w:val="auto"/>
          <w:sz w:val="28"/>
          <w:szCs w:val="28"/>
        </w:rPr>
        <w:instrText xml:space="preserve">eq \o\ac(○,</w:instrText>
      </w:r>
      <w:r>
        <w:rPr>
          <w:rFonts w:hint="eastAsia" w:ascii="仿宋" w:hAnsi="仿宋" w:eastAsia="仿宋"/>
          <w:color w:val="auto"/>
          <w:position w:val="3"/>
          <w:sz w:val="19"/>
          <w:szCs w:val="28"/>
        </w:rPr>
        <w:instrText xml:space="preserve">12</w:instrText>
      </w:r>
      <w:r>
        <w:rPr>
          <w:rFonts w:hint="eastAsia" w:ascii="仿宋" w:hAnsi="仿宋" w:eastAsia="仿宋"/>
          <w:color w:val="auto"/>
          <w:sz w:val="28"/>
          <w:szCs w:val="28"/>
        </w:rPr>
        <w:instrText xml:space="preserve">)</w:instrText>
      </w:r>
      <w:r>
        <w:rPr>
          <w:rFonts w:ascii="仿宋" w:hAnsi="仿宋" w:eastAsia="仿宋"/>
          <w:color w:val="auto"/>
          <w:sz w:val="28"/>
          <w:szCs w:val="28"/>
        </w:rPr>
        <w:fldChar w:fldCharType="end"/>
      </w:r>
      <w:r>
        <w:rPr>
          <w:rFonts w:hint="eastAsia" w:ascii="仿宋" w:hAnsi="仿宋" w:eastAsia="仿宋"/>
          <w:color w:val="auto"/>
          <w:sz w:val="28"/>
          <w:szCs w:val="28"/>
        </w:rPr>
        <w:t>本项目输送物料有较高挥发份煤种，所用电机等电气设备应根据防爆分区的要求配置。封闭建筑内所有电气设备均需考虑防爆要求，防爆分区为ZONE22，GROUP IIIC，T3。</w:t>
      </w:r>
    </w:p>
    <w:p>
      <w:pPr>
        <w:spacing w:line="520" w:lineRule="exact"/>
        <w:ind w:firstLine="560" w:firstLineChars="200"/>
        <w:jc w:val="left"/>
        <w:rPr>
          <w:rFonts w:ascii="仿宋" w:hAnsi="仿宋" w:eastAsia="仿宋"/>
          <w:color w:val="auto"/>
          <w:sz w:val="28"/>
          <w:szCs w:val="28"/>
        </w:rPr>
      </w:pPr>
      <w:r>
        <w:rPr>
          <w:rFonts w:ascii="仿宋" w:hAnsi="仿宋" w:eastAsia="仿宋"/>
          <w:color w:val="auto"/>
          <w:sz w:val="28"/>
          <w:szCs w:val="28"/>
        </w:rPr>
        <w:fldChar w:fldCharType="begin"/>
      </w:r>
      <w:r>
        <w:rPr>
          <w:rFonts w:hint="eastAsia" w:ascii="仿宋" w:hAnsi="仿宋" w:eastAsia="仿宋"/>
          <w:color w:val="auto"/>
          <w:sz w:val="28"/>
          <w:szCs w:val="28"/>
        </w:rPr>
        <w:instrText xml:space="preserve">eq \o\ac(○,</w:instrText>
      </w:r>
      <w:r>
        <w:rPr>
          <w:rFonts w:hint="eastAsia" w:ascii="仿宋" w:hAnsi="仿宋" w:eastAsia="仿宋"/>
          <w:color w:val="auto"/>
          <w:position w:val="3"/>
          <w:sz w:val="19"/>
          <w:szCs w:val="28"/>
        </w:rPr>
        <w:instrText xml:space="preserve">13</w:instrText>
      </w:r>
      <w:r>
        <w:rPr>
          <w:rFonts w:hint="eastAsia" w:ascii="仿宋" w:hAnsi="仿宋" w:eastAsia="仿宋"/>
          <w:color w:val="auto"/>
          <w:sz w:val="28"/>
          <w:szCs w:val="28"/>
        </w:rPr>
        <w:instrText xml:space="preserve">)</w:instrText>
      </w:r>
      <w:r>
        <w:rPr>
          <w:rFonts w:ascii="仿宋" w:hAnsi="仿宋" w:eastAsia="仿宋"/>
          <w:color w:val="auto"/>
          <w:sz w:val="28"/>
          <w:szCs w:val="28"/>
        </w:rPr>
        <w:fldChar w:fldCharType="end"/>
      </w:r>
      <w:r>
        <w:rPr>
          <w:rFonts w:hint="eastAsia" w:ascii="仿宋" w:hAnsi="仿宋" w:eastAsia="仿宋"/>
          <w:color w:val="auto"/>
          <w:sz w:val="28"/>
          <w:szCs w:val="28"/>
        </w:rPr>
        <w:t>同等条件优先选用达州市午阳实业有限公司东部经开区分公司提供的混凝土。</w:t>
      </w:r>
    </w:p>
    <w:p>
      <w:pPr>
        <w:spacing w:line="520" w:lineRule="exact"/>
        <w:ind w:firstLine="560" w:firstLineChars="200"/>
        <w:jc w:val="left"/>
        <w:rPr>
          <w:rFonts w:ascii="仿宋" w:hAnsi="仿宋" w:eastAsia="仿宋" w:cs="仿宋"/>
          <w:bCs/>
          <w:color w:val="auto"/>
          <w:sz w:val="28"/>
          <w:szCs w:val="28"/>
        </w:rPr>
      </w:pPr>
      <w:r>
        <w:rPr>
          <w:rFonts w:hint="eastAsia" w:ascii="仿宋" w:hAnsi="仿宋" w:eastAsia="仿宋" w:cs="仿宋"/>
          <w:bCs/>
          <w:color w:val="auto"/>
          <w:sz w:val="28"/>
          <w:szCs w:val="28"/>
        </w:rPr>
        <w:t>3.项目采用的工艺及方法</w:t>
      </w:r>
    </w:p>
    <w:p>
      <w:pPr>
        <w:pStyle w:val="19"/>
        <w:spacing w:line="520" w:lineRule="exact"/>
        <w:ind w:firstLine="560" w:firstLineChars="200"/>
        <w:jc w:val="left"/>
        <w:outlineLvl w:val="9"/>
        <w:rPr>
          <w:rStyle w:val="18"/>
          <w:rFonts w:cs="仿宋"/>
          <w:color w:val="auto"/>
          <w:sz w:val="28"/>
          <w:szCs w:val="28"/>
        </w:rPr>
      </w:pPr>
      <w:r>
        <w:rPr>
          <w:rFonts w:hint="eastAsia" w:cs="仿宋"/>
          <w:color w:val="auto"/>
          <w:sz w:val="28"/>
          <w:szCs w:val="28"/>
        </w:rPr>
        <w:t>（1）</w:t>
      </w:r>
      <w:r>
        <w:rPr>
          <w:rStyle w:val="18"/>
          <w:rFonts w:hint="eastAsia" w:cs="仿宋"/>
          <w:color w:val="auto"/>
          <w:sz w:val="28"/>
          <w:szCs w:val="28"/>
        </w:rPr>
        <w:t>翻车机作业区域及主要工艺布置</w:t>
      </w:r>
    </w:p>
    <w:p>
      <w:pPr>
        <w:spacing w:line="520" w:lineRule="exact"/>
        <w:ind w:firstLine="560" w:firstLineChars="200"/>
        <w:jc w:val="left"/>
        <w:rPr>
          <w:rFonts w:ascii="仿宋" w:hAnsi="仿宋" w:eastAsia="仿宋" w:cs="楷体_GB2312"/>
          <w:color w:val="auto"/>
          <w:sz w:val="28"/>
          <w:szCs w:val="28"/>
        </w:rPr>
      </w:pPr>
      <w:r>
        <w:rPr>
          <w:rFonts w:ascii="仿宋" w:hAnsi="仿宋" w:eastAsia="仿宋" w:cs="楷体_GB2312"/>
          <w:color w:val="auto"/>
          <w:sz w:val="28"/>
          <w:szCs w:val="28"/>
        </w:rPr>
        <w:fldChar w:fldCharType="begin"/>
      </w:r>
      <w:r>
        <w:rPr>
          <w:rFonts w:hint="eastAsia" w:ascii="仿宋" w:hAnsi="仿宋" w:eastAsia="仿宋" w:cs="楷体_GB2312"/>
          <w:color w:val="auto"/>
          <w:sz w:val="28"/>
          <w:szCs w:val="28"/>
        </w:rPr>
        <w:instrText xml:space="preserve">eq \o\ac(○,</w:instrText>
      </w:r>
      <w:r>
        <w:rPr>
          <w:rFonts w:hint="eastAsia" w:ascii="仿宋" w:hAnsi="仿宋" w:eastAsia="仿宋" w:cs="楷体_GB2312"/>
          <w:color w:val="auto"/>
          <w:position w:val="3"/>
          <w:sz w:val="19"/>
          <w:szCs w:val="28"/>
        </w:rPr>
        <w:instrText xml:space="preserve">1</w:instrText>
      </w:r>
      <w:r>
        <w:rPr>
          <w:rFonts w:hint="eastAsia" w:ascii="仿宋" w:hAnsi="仿宋" w:eastAsia="仿宋" w:cs="楷体_GB2312"/>
          <w:color w:val="auto"/>
          <w:sz w:val="28"/>
          <w:szCs w:val="28"/>
        </w:rPr>
        <w:instrText xml:space="preserve">)</w:instrText>
      </w:r>
      <w:r>
        <w:rPr>
          <w:rFonts w:ascii="仿宋" w:hAnsi="仿宋" w:eastAsia="仿宋" w:cs="楷体_GB2312"/>
          <w:color w:val="auto"/>
          <w:sz w:val="28"/>
          <w:szCs w:val="28"/>
        </w:rPr>
        <w:fldChar w:fldCharType="end"/>
      </w:r>
      <w:r>
        <w:rPr>
          <w:rFonts w:hint="eastAsia" w:ascii="仿宋" w:hAnsi="仿宋" w:eastAsia="仿宋" w:cs="楷体_GB2312"/>
          <w:color w:val="auto"/>
          <w:sz w:val="28"/>
          <w:szCs w:val="28"/>
        </w:rPr>
        <w:t>本工程3套翻车机并排布置，其中2套单车翻车机按对称方式布置,铁路专用线内设3条重车线，3条空车线，2条机车走行线，全长满足整列进出。牵车机牵引定数5000吨，推车机推送能力2000吨，移动平台应满足翻车机故障时所承载的最大载重吨位。</w:t>
      </w:r>
    </w:p>
    <w:p>
      <w:pPr>
        <w:adjustRightInd w:val="0"/>
        <w:snapToGrid w:val="0"/>
        <w:spacing w:line="520" w:lineRule="exact"/>
        <w:ind w:firstLine="560" w:firstLineChars="200"/>
        <w:jc w:val="left"/>
        <w:rPr>
          <w:rFonts w:ascii="仿宋" w:hAnsi="仿宋" w:eastAsia="仿宋" w:cs="楷体_GB2312"/>
          <w:color w:val="auto"/>
          <w:sz w:val="28"/>
          <w:szCs w:val="28"/>
        </w:rPr>
      </w:pPr>
      <w:bookmarkStart w:id="1" w:name="_Toc25166"/>
      <w:r>
        <w:rPr>
          <w:rFonts w:cs="仿宋"/>
          <w:color w:val="auto"/>
          <w:sz w:val="28"/>
          <w:szCs w:val="28"/>
        </w:rPr>
        <w:fldChar w:fldCharType="begin"/>
      </w:r>
      <w:r>
        <w:rPr>
          <w:rFonts w:hint="eastAsia" w:cs="仿宋"/>
          <w:color w:val="auto"/>
          <w:sz w:val="28"/>
          <w:szCs w:val="28"/>
        </w:rPr>
        <w:instrText xml:space="preserve">eq \o\ac(○,</w:instrText>
      </w:r>
      <w:r>
        <w:rPr>
          <w:rFonts w:hint="eastAsia" w:cs="仿宋"/>
          <w:color w:val="auto"/>
          <w:position w:val="3"/>
          <w:sz w:val="19"/>
          <w:szCs w:val="28"/>
        </w:rPr>
        <w:instrText xml:space="preserve">2</w:instrText>
      </w:r>
      <w:r>
        <w:rPr>
          <w:rFonts w:hint="eastAsia" w:cs="仿宋"/>
          <w:color w:val="auto"/>
          <w:sz w:val="28"/>
          <w:szCs w:val="28"/>
        </w:rPr>
        <w:instrText xml:space="preserve">)</w:instrText>
      </w:r>
      <w:r>
        <w:rPr>
          <w:rFonts w:cs="仿宋"/>
          <w:color w:val="auto"/>
          <w:sz w:val="28"/>
          <w:szCs w:val="28"/>
        </w:rPr>
        <w:fldChar w:fldCharType="end"/>
      </w:r>
      <w:r>
        <w:rPr>
          <w:rFonts w:hint="eastAsia" w:ascii="仿宋" w:hAnsi="仿宋" w:eastAsia="仿宋" w:cs="楷体_GB2312"/>
          <w:color w:val="auto"/>
          <w:sz w:val="28"/>
          <w:szCs w:val="28"/>
        </w:rPr>
        <w:t>翻车机下出料口为长方形的受料斗，双车翻车机上口设置振动斜料箅，初步分离原料中的各种大块料及杂物，保证后续设备的安全运行。单车翻车机上口设置清箅机，单车、双车翻车机每个受料斗下设一台重型板式给料机，将受料斗中的物料给入其下的带式输送机、进入输送系统。</w:t>
      </w:r>
    </w:p>
    <w:p>
      <w:pPr>
        <w:adjustRightInd w:val="0"/>
        <w:snapToGrid w:val="0"/>
        <w:spacing w:line="520" w:lineRule="exact"/>
        <w:ind w:firstLine="560" w:firstLineChars="200"/>
        <w:jc w:val="left"/>
        <w:rPr>
          <w:rFonts w:ascii="仿宋" w:hAnsi="仿宋" w:eastAsia="仿宋" w:cs="楷体_GB2312"/>
          <w:color w:val="auto"/>
          <w:sz w:val="28"/>
          <w:szCs w:val="28"/>
        </w:rPr>
      </w:pPr>
      <w:r>
        <w:rPr>
          <w:rFonts w:ascii="仿宋" w:hAnsi="仿宋" w:eastAsia="仿宋" w:cs="楷体_GB2312"/>
          <w:color w:val="auto"/>
          <w:sz w:val="28"/>
          <w:szCs w:val="28"/>
        </w:rPr>
        <w:fldChar w:fldCharType="begin"/>
      </w:r>
      <w:r>
        <w:rPr>
          <w:rFonts w:hint="eastAsia" w:ascii="仿宋" w:hAnsi="仿宋" w:eastAsia="仿宋" w:cs="楷体_GB2312"/>
          <w:color w:val="auto"/>
          <w:sz w:val="28"/>
          <w:szCs w:val="28"/>
        </w:rPr>
        <w:instrText xml:space="preserve">eq \o\ac(○,</w:instrText>
      </w:r>
      <w:r>
        <w:rPr>
          <w:rFonts w:hint="eastAsia" w:ascii="仿宋" w:hAnsi="仿宋" w:eastAsia="仿宋" w:cs="楷体_GB2312"/>
          <w:color w:val="auto"/>
          <w:position w:val="3"/>
          <w:sz w:val="19"/>
          <w:szCs w:val="28"/>
        </w:rPr>
        <w:instrText xml:space="preserve">3</w:instrText>
      </w:r>
      <w:r>
        <w:rPr>
          <w:rFonts w:hint="eastAsia" w:ascii="仿宋" w:hAnsi="仿宋" w:eastAsia="仿宋" w:cs="楷体_GB2312"/>
          <w:color w:val="auto"/>
          <w:sz w:val="28"/>
          <w:szCs w:val="28"/>
        </w:rPr>
        <w:instrText xml:space="preserve">)</w:instrText>
      </w:r>
      <w:r>
        <w:rPr>
          <w:rFonts w:ascii="仿宋" w:hAnsi="仿宋" w:eastAsia="仿宋" w:cs="楷体_GB2312"/>
          <w:color w:val="auto"/>
          <w:sz w:val="28"/>
          <w:szCs w:val="28"/>
        </w:rPr>
        <w:fldChar w:fldCharType="end"/>
      </w:r>
      <w:r>
        <w:rPr>
          <w:rFonts w:hint="eastAsia" w:ascii="仿宋" w:hAnsi="仿宋" w:eastAsia="仿宋" w:cs="楷体_GB2312"/>
          <w:color w:val="auto"/>
          <w:sz w:val="28"/>
          <w:szCs w:val="28"/>
        </w:rPr>
        <w:t>单、双车翻车机共用基坑，内部布置根据工艺系统需要，所有通道满足规程、规范要求，并保证车皮停靠时通道满足安全要求。</w:t>
      </w:r>
    </w:p>
    <w:p>
      <w:pPr>
        <w:adjustRightInd w:val="0"/>
        <w:snapToGrid w:val="0"/>
        <w:spacing w:line="520" w:lineRule="exact"/>
        <w:ind w:firstLine="560" w:firstLineChars="200"/>
        <w:jc w:val="left"/>
        <w:rPr>
          <w:rFonts w:ascii="仿宋" w:hAnsi="仿宋" w:eastAsia="仿宋" w:cs="楷体_GB2312"/>
          <w:color w:val="auto"/>
          <w:sz w:val="28"/>
          <w:szCs w:val="28"/>
        </w:rPr>
      </w:pPr>
      <w:r>
        <w:rPr>
          <w:rFonts w:ascii="仿宋" w:hAnsi="仿宋" w:eastAsia="仿宋" w:cs="楷体_GB2312"/>
          <w:color w:val="auto"/>
          <w:sz w:val="28"/>
          <w:szCs w:val="28"/>
        </w:rPr>
        <w:fldChar w:fldCharType="begin"/>
      </w:r>
      <w:r>
        <w:rPr>
          <w:rFonts w:hint="eastAsia" w:ascii="仿宋" w:hAnsi="仿宋" w:eastAsia="仿宋" w:cs="楷体_GB2312"/>
          <w:color w:val="auto"/>
          <w:sz w:val="28"/>
          <w:szCs w:val="28"/>
        </w:rPr>
        <w:instrText xml:space="preserve">eq \o\ac(○,</w:instrText>
      </w:r>
      <w:r>
        <w:rPr>
          <w:rFonts w:hint="eastAsia" w:ascii="仿宋" w:hAnsi="仿宋" w:eastAsia="仿宋" w:cs="楷体_GB2312"/>
          <w:color w:val="auto"/>
          <w:position w:val="3"/>
          <w:sz w:val="19"/>
          <w:szCs w:val="28"/>
        </w:rPr>
        <w:instrText xml:space="preserve">4</w:instrText>
      </w:r>
      <w:r>
        <w:rPr>
          <w:rFonts w:hint="eastAsia" w:ascii="仿宋" w:hAnsi="仿宋" w:eastAsia="仿宋" w:cs="楷体_GB2312"/>
          <w:color w:val="auto"/>
          <w:sz w:val="28"/>
          <w:szCs w:val="28"/>
        </w:rPr>
        <w:instrText xml:space="preserve">)</w:instrText>
      </w:r>
      <w:r>
        <w:rPr>
          <w:rFonts w:ascii="仿宋" w:hAnsi="仿宋" w:eastAsia="仿宋" w:cs="楷体_GB2312"/>
          <w:color w:val="auto"/>
          <w:sz w:val="28"/>
          <w:szCs w:val="28"/>
        </w:rPr>
        <w:fldChar w:fldCharType="end"/>
      </w:r>
      <w:r>
        <w:rPr>
          <w:rFonts w:hint="eastAsia" w:ascii="仿宋" w:hAnsi="仿宋" w:eastAsia="仿宋" w:cs="楷体_GB2312"/>
          <w:color w:val="auto"/>
          <w:sz w:val="28"/>
          <w:szCs w:val="28"/>
        </w:rPr>
        <w:t>每条空车线旁均应设有余料清理带式输送机，便于不能正常翻卸的车辆、空车清扫后余料及地面上洒落的物料送入输送系统。</w:t>
      </w:r>
    </w:p>
    <w:p>
      <w:pPr>
        <w:adjustRightInd w:val="0"/>
        <w:snapToGrid w:val="0"/>
        <w:spacing w:line="520" w:lineRule="exact"/>
        <w:ind w:firstLine="560" w:firstLineChars="200"/>
        <w:jc w:val="left"/>
        <w:rPr>
          <w:rFonts w:ascii="仿宋" w:hAnsi="仿宋" w:eastAsia="仿宋" w:cs="楷体_GB2312"/>
          <w:color w:val="auto"/>
          <w:sz w:val="28"/>
          <w:szCs w:val="28"/>
        </w:rPr>
      </w:pPr>
      <w:r>
        <w:rPr>
          <w:rFonts w:ascii="仿宋" w:hAnsi="仿宋" w:eastAsia="仿宋" w:cs="楷体_GB2312"/>
          <w:color w:val="auto"/>
          <w:sz w:val="28"/>
          <w:szCs w:val="28"/>
        </w:rPr>
        <w:fldChar w:fldCharType="begin"/>
      </w:r>
      <w:r>
        <w:rPr>
          <w:rFonts w:hint="eastAsia" w:ascii="仿宋" w:hAnsi="仿宋" w:eastAsia="仿宋" w:cs="楷体_GB2312"/>
          <w:color w:val="auto"/>
          <w:sz w:val="28"/>
          <w:szCs w:val="28"/>
        </w:rPr>
        <w:instrText xml:space="preserve">eq \o\ac(○,</w:instrText>
      </w:r>
      <w:r>
        <w:rPr>
          <w:rFonts w:hint="eastAsia" w:ascii="仿宋" w:hAnsi="仿宋" w:eastAsia="仿宋" w:cs="楷体_GB2312"/>
          <w:color w:val="auto"/>
          <w:position w:val="3"/>
          <w:sz w:val="19"/>
          <w:szCs w:val="28"/>
        </w:rPr>
        <w:instrText xml:space="preserve">5</w:instrText>
      </w:r>
      <w:r>
        <w:rPr>
          <w:rFonts w:hint="eastAsia" w:ascii="仿宋" w:hAnsi="仿宋" w:eastAsia="仿宋" w:cs="楷体_GB2312"/>
          <w:color w:val="auto"/>
          <w:sz w:val="28"/>
          <w:szCs w:val="28"/>
        </w:rPr>
        <w:instrText xml:space="preserve">)</w:instrText>
      </w:r>
      <w:r>
        <w:rPr>
          <w:rFonts w:ascii="仿宋" w:hAnsi="仿宋" w:eastAsia="仿宋" w:cs="楷体_GB2312"/>
          <w:color w:val="auto"/>
          <w:sz w:val="28"/>
          <w:szCs w:val="28"/>
        </w:rPr>
        <w:fldChar w:fldCharType="end"/>
      </w:r>
      <w:r>
        <w:rPr>
          <w:rFonts w:hint="eastAsia" w:ascii="仿宋" w:hAnsi="仿宋" w:eastAsia="仿宋" w:cs="楷体_GB2312"/>
          <w:color w:val="auto"/>
          <w:sz w:val="28"/>
          <w:szCs w:val="28"/>
        </w:rPr>
        <w:t>单、双车翻车机综合卸车能力除满足矿石600万吨/年，煤240万吨/年的接卸需求外，还应考虑煤炭或铁矿石集中到达情况时的接卸需求，并满足单车、双车翻车机翻卸煤与矿互换的功能。</w:t>
      </w:r>
    </w:p>
    <w:p>
      <w:pPr>
        <w:adjustRightInd w:val="0"/>
        <w:snapToGrid w:val="0"/>
        <w:spacing w:line="520" w:lineRule="exact"/>
        <w:ind w:firstLine="560" w:firstLineChars="200"/>
        <w:jc w:val="left"/>
        <w:rPr>
          <w:rFonts w:ascii="仿宋" w:hAnsi="仿宋" w:eastAsia="仿宋" w:cs="楷体_GB2312"/>
          <w:color w:val="auto"/>
          <w:sz w:val="28"/>
          <w:szCs w:val="28"/>
        </w:rPr>
      </w:pPr>
      <w:r>
        <w:rPr>
          <w:rFonts w:ascii="仿宋" w:hAnsi="仿宋" w:eastAsia="仿宋" w:cs="楷体_GB2312"/>
          <w:color w:val="auto"/>
          <w:sz w:val="28"/>
          <w:szCs w:val="28"/>
        </w:rPr>
        <w:fldChar w:fldCharType="begin"/>
      </w:r>
      <w:r>
        <w:rPr>
          <w:rFonts w:hint="eastAsia" w:ascii="仿宋" w:hAnsi="仿宋" w:eastAsia="仿宋" w:cs="楷体_GB2312"/>
          <w:color w:val="auto"/>
          <w:sz w:val="28"/>
          <w:szCs w:val="28"/>
        </w:rPr>
        <w:instrText xml:space="preserve">eq \o\ac(○,</w:instrText>
      </w:r>
      <w:r>
        <w:rPr>
          <w:rFonts w:hint="eastAsia" w:ascii="仿宋" w:hAnsi="仿宋" w:eastAsia="仿宋" w:cs="楷体_GB2312"/>
          <w:color w:val="auto"/>
          <w:position w:val="3"/>
          <w:sz w:val="19"/>
          <w:szCs w:val="28"/>
        </w:rPr>
        <w:instrText xml:space="preserve">6</w:instrText>
      </w:r>
      <w:r>
        <w:rPr>
          <w:rFonts w:hint="eastAsia" w:ascii="仿宋" w:hAnsi="仿宋" w:eastAsia="仿宋" w:cs="楷体_GB2312"/>
          <w:color w:val="auto"/>
          <w:sz w:val="28"/>
          <w:szCs w:val="28"/>
        </w:rPr>
        <w:instrText xml:space="preserve">)</w:instrText>
      </w:r>
      <w:r>
        <w:rPr>
          <w:rFonts w:ascii="仿宋" w:hAnsi="仿宋" w:eastAsia="仿宋" w:cs="楷体_GB2312"/>
          <w:color w:val="auto"/>
          <w:sz w:val="28"/>
          <w:szCs w:val="28"/>
        </w:rPr>
        <w:fldChar w:fldCharType="end"/>
      </w:r>
      <w:r>
        <w:rPr>
          <w:rFonts w:hint="eastAsia" w:ascii="仿宋" w:hAnsi="仿宋" w:eastAsia="仿宋" w:cs="楷体_GB2312"/>
          <w:color w:val="auto"/>
          <w:sz w:val="28"/>
          <w:szCs w:val="28"/>
        </w:rPr>
        <w:t>三条带式输送机建在同一皮带通廊内，皮带通廊设计应满足皮带爬升角度不大于12度。转运站应满足综合料场单元接口的衔接要求，出料口根据需要设置除尘装置，沿途设照明、采光设施，消防出口的位置需满足规程规范要求。</w:t>
      </w:r>
    </w:p>
    <w:p>
      <w:pPr>
        <w:spacing w:line="520" w:lineRule="exact"/>
        <w:ind w:firstLine="560" w:firstLineChars="200"/>
        <w:jc w:val="left"/>
        <w:rPr>
          <w:rStyle w:val="18"/>
          <w:rFonts w:cs="仿宋"/>
          <w:color w:val="auto"/>
          <w:sz w:val="28"/>
          <w:szCs w:val="28"/>
        </w:rPr>
      </w:pPr>
      <w:r>
        <w:rPr>
          <w:rStyle w:val="18"/>
          <w:color w:val="auto"/>
          <w:sz w:val="28"/>
          <w:szCs w:val="28"/>
        </w:rPr>
        <w:fldChar w:fldCharType="begin"/>
      </w:r>
      <w:r>
        <w:rPr>
          <w:rStyle w:val="18"/>
          <w:rFonts w:hint="eastAsia"/>
          <w:color w:val="auto"/>
          <w:sz w:val="28"/>
          <w:szCs w:val="28"/>
        </w:rPr>
        <w:instrText xml:space="preserve">eq \o\ac(○,</w:instrText>
      </w:r>
      <w:r>
        <w:rPr>
          <w:rStyle w:val="18"/>
          <w:rFonts w:hint="eastAsia"/>
          <w:color w:val="auto"/>
          <w:position w:val="3"/>
          <w:sz w:val="19"/>
          <w:szCs w:val="28"/>
        </w:rPr>
        <w:instrText xml:space="preserve">7</w:instrText>
      </w:r>
      <w:r>
        <w:rPr>
          <w:rStyle w:val="18"/>
          <w:rFonts w:hint="eastAsia"/>
          <w:color w:val="auto"/>
          <w:sz w:val="28"/>
          <w:szCs w:val="28"/>
        </w:rPr>
        <w:instrText xml:space="preserve">)</w:instrText>
      </w:r>
      <w:r>
        <w:rPr>
          <w:rStyle w:val="18"/>
          <w:color w:val="auto"/>
          <w:sz w:val="28"/>
          <w:szCs w:val="28"/>
        </w:rPr>
        <w:fldChar w:fldCharType="end"/>
      </w:r>
      <w:r>
        <w:rPr>
          <w:rStyle w:val="18"/>
          <w:rFonts w:hint="eastAsia" w:cs="仿宋"/>
          <w:color w:val="auto"/>
          <w:sz w:val="28"/>
          <w:szCs w:val="28"/>
        </w:rPr>
        <w:t>翻车机室包括相应的重调、空调及迁车台等设施，每个翻车机</w:t>
      </w:r>
      <w:r>
        <w:rPr>
          <w:rStyle w:val="18"/>
          <w:rFonts w:hint="eastAsia" w:cs="仿宋"/>
          <w:color w:val="auto"/>
          <w:sz w:val="28"/>
          <w:szCs w:val="28"/>
        </w:rPr>
        <w:t>室</w:t>
      </w:r>
      <w:r>
        <w:rPr>
          <w:rStyle w:val="18"/>
          <w:rFonts w:hint="eastAsia" w:cs="仿宋"/>
          <w:color w:val="auto"/>
          <w:sz w:val="28"/>
          <w:szCs w:val="28"/>
        </w:rPr>
        <w:t>配置一台双梁桥式双钩（主钩30t/副钩10t）起重机,翻车机室地上部分横向采用钢筋混凝土</w:t>
      </w:r>
      <w:r>
        <w:rPr>
          <w:rStyle w:val="18"/>
          <w:rFonts w:hint="eastAsia" w:cs="仿宋"/>
          <w:color w:val="auto"/>
          <w:sz w:val="28"/>
          <w:szCs w:val="28"/>
        </w:rPr>
        <w:t>排架结构，纵向采用钢筋混凝土框架结构；屋架采用平行弦方钢管屋架，吊车梁采用热轧H型钢吊车梁；屋面采用复合压型钢板轻型封闭，</w:t>
      </w:r>
      <w:r>
        <w:rPr>
          <w:rStyle w:val="18"/>
          <w:rFonts w:hint="eastAsia" w:cs="仿宋"/>
          <w:color w:val="auto"/>
          <w:sz w:val="28"/>
          <w:szCs w:val="28"/>
        </w:rPr>
        <w:t>翻车机室地下部分采用钢筋混凝土箱型基础，地下室应配置设备检修葫芦，检修葫芦应满足地下室所有设备起重要求。</w:t>
      </w:r>
    </w:p>
    <w:bookmarkEnd w:id="1"/>
    <w:p>
      <w:pPr>
        <w:spacing w:line="520" w:lineRule="exact"/>
        <w:ind w:firstLine="560" w:firstLineChars="200"/>
        <w:jc w:val="left"/>
        <w:rPr>
          <w:rStyle w:val="18"/>
          <w:rFonts w:cs="仿宋"/>
          <w:color w:val="auto"/>
          <w:sz w:val="28"/>
          <w:szCs w:val="28"/>
        </w:rPr>
      </w:pPr>
      <w:r>
        <w:rPr>
          <w:rFonts w:hint="eastAsia" w:ascii="仿宋" w:hAnsi="仿宋" w:eastAsia="仿宋" w:cs="仿宋"/>
          <w:color w:val="auto"/>
          <w:sz w:val="28"/>
          <w:szCs w:val="28"/>
        </w:rPr>
        <w:t>（2）</w:t>
      </w:r>
      <w:r>
        <w:rPr>
          <w:rStyle w:val="18"/>
          <w:rFonts w:hint="eastAsia" w:cs="仿宋"/>
          <w:color w:val="auto"/>
          <w:sz w:val="28"/>
          <w:szCs w:val="28"/>
        </w:rPr>
        <w:t>控制方式</w:t>
      </w:r>
    </w:p>
    <w:p>
      <w:pPr>
        <w:spacing w:line="520" w:lineRule="exact"/>
        <w:ind w:firstLine="560" w:firstLineChars="200"/>
        <w:jc w:val="left"/>
        <w:rPr>
          <w:rStyle w:val="18"/>
          <w:rFonts w:cs="仿宋"/>
          <w:color w:val="auto"/>
          <w:sz w:val="28"/>
          <w:szCs w:val="28"/>
        </w:rPr>
      </w:pPr>
      <w:r>
        <w:rPr>
          <w:rFonts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eq \o\ac(○,</w:instrText>
      </w:r>
      <w:r>
        <w:rPr>
          <w:rFonts w:hint="eastAsia" w:ascii="仿宋" w:hAnsi="仿宋" w:eastAsia="仿宋" w:cs="仿宋"/>
          <w:color w:val="auto"/>
          <w:position w:val="3"/>
          <w:sz w:val="19"/>
          <w:szCs w:val="28"/>
        </w:rPr>
        <w:instrText xml:space="preserve">1</w:instrText>
      </w:r>
      <w:r>
        <w:rPr>
          <w:rFonts w:hint="eastAsia" w:ascii="仿宋" w:hAnsi="仿宋" w:eastAsia="仿宋" w:cs="仿宋"/>
          <w:color w:val="auto"/>
          <w:sz w:val="28"/>
          <w:szCs w:val="28"/>
        </w:rPr>
        <w:instrText xml:space="preserve">)</w:instrText>
      </w:r>
      <w:r>
        <w:rPr>
          <w:rFonts w:ascii="仿宋" w:hAnsi="仿宋" w:eastAsia="仿宋" w:cs="仿宋"/>
          <w:color w:val="auto"/>
          <w:sz w:val="28"/>
          <w:szCs w:val="28"/>
        </w:rPr>
        <w:fldChar w:fldCharType="end"/>
      </w:r>
      <w:r>
        <w:rPr>
          <w:rStyle w:val="18"/>
          <w:rFonts w:hint="eastAsia" w:cs="仿宋"/>
          <w:color w:val="auto"/>
          <w:sz w:val="28"/>
          <w:szCs w:val="28"/>
        </w:rPr>
        <w:t>翻车机控制系统采用PLC控制（要求带在线式UPS,后备时间</w:t>
      </w:r>
      <w:r>
        <w:rPr>
          <w:rStyle w:val="18"/>
          <w:rFonts w:hint="eastAsia" w:cs="仿宋"/>
          <w:color w:val="auto"/>
          <w:sz w:val="28"/>
          <w:szCs w:val="28"/>
        </w:rPr>
        <w:t>90分钟）</w:t>
      </w:r>
      <w:r>
        <w:rPr>
          <w:rStyle w:val="18"/>
          <w:rFonts w:hint="eastAsia" w:cs="仿宋"/>
          <w:color w:val="auto"/>
          <w:sz w:val="28"/>
          <w:szCs w:val="28"/>
        </w:rPr>
        <w:t>。实现设备的信号采集、运算处理、操作执行、自动生成相关报表、历史趋势图及紧急停车等功能，根据工艺要求，应配置皮带机速度、跑偏、堵料、撕裂等故障报警及现场紧急停车功能，控制系统提供通信接口，实现与公司管理网络通信。</w:t>
      </w:r>
    </w:p>
    <w:p>
      <w:pPr>
        <w:spacing w:line="520" w:lineRule="exact"/>
        <w:ind w:firstLine="560" w:firstLineChars="200"/>
        <w:jc w:val="left"/>
        <w:rPr>
          <w:rStyle w:val="18"/>
          <w:rFonts w:cs="仿宋"/>
          <w:color w:val="auto"/>
          <w:sz w:val="28"/>
          <w:szCs w:val="28"/>
        </w:rPr>
      </w:pPr>
      <w:r>
        <w:rPr>
          <w:rStyle w:val="18"/>
          <w:rFonts w:cs="仿宋"/>
          <w:color w:val="auto"/>
          <w:sz w:val="28"/>
          <w:szCs w:val="28"/>
        </w:rPr>
        <w:fldChar w:fldCharType="begin"/>
      </w:r>
      <w:r>
        <w:rPr>
          <w:rStyle w:val="18"/>
          <w:rFonts w:hint="eastAsia" w:cs="仿宋"/>
          <w:color w:val="auto"/>
          <w:sz w:val="28"/>
          <w:szCs w:val="28"/>
        </w:rPr>
        <w:instrText xml:space="preserve">eq \o\ac(○,</w:instrText>
      </w:r>
      <w:r>
        <w:rPr>
          <w:rStyle w:val="18"/>
          <w:rFonts w:hint="eastAsia" w:cs="仿宋"/>
          <w:color w:val="auto"/>
          <w:position w:val="3"/>
          <w:sz w:val="19"/>
          <w:szCs w:val="28"/>
        </w:rPr>
        <w:instrText xml:space="preserve">2</w:instrText>
      </w:r>
      <w:r>
        <w:rPr>
          <w:rStyle w:val="18"/>
          <w:rFonts w:hint="eastAsia" w:cs="仿宋"/>
          <w:color w:val="auto"/>
          <w:sz w:val="28"/>
          <w:szCs w:val="28"/>
        </w:rPr>
        <w:instrText xml:space="preserve">)</w:instrText>
      </w:r>
      <w:r>
        <w:rPr>
          <w:rStyle w:val="18"/>
          <w:rFonts w:cs="仿宋"/>
          <w:color w:val="auto"/>
          <w:sz w:val="28"/>
          <w:szCs w:val="28"/>
        </w:rPr>
        <w:fldChar w:fldCharType="end"/>
      </w:r>
      <w:r>
        <w:rPr>
          <w:rStyle w:val="18"/>
          <w:rFonts w:hint="eastAsia" w:cs="仿宋"/>
          <w:color w:val="auto"/>
          <w:sz w:val="28"/>
          <w:szCs w:val="28"/>
        </w:rPr>
        <w:t>工业摄像监控系统，设置高清带红外线摄像功能，完成输送流程的画面监控工作，应实现选择监视位置、启动巡视或自动跟踪等功能，监控系统数据要求保留三个月，监控系统提供通信接口，实现与公司管理网络通信。</w:t>
      </w:r>
    </w:p>
    <w:p>
      <w:pPr>
        <w:pStyle w:val="19"/>
        <w:spacing w:line="520" w:lineRule="exact"/>
        <w:ind w:firstLine="560" w:firstLineChars="200"/>
        <w:jc w:val="left"/>
        <w:outlineLvl w:val="9"/>
        <w:rPr>
          <w:rStyle w:val="18"/>
          <w:rFonts w:cs="仿宋"/>
          <w:color w:val="auto"/>
          <w:sz w:val="28"/>
          <w:szCs w:val="28"/>
        </w:rPr>
      </w:pPr>
      <w:r>
        <w:rPr>
          <w:rStyle w:val="18"/>
          <w:rFonts w:cs="仿宋"/>
          <w:color w:val="auto"/>
          <w:sz w:val="28"/>
          <w:szCs w:val="28"/>
        </w:rPr>
        <w:fldChar w:fldCharType="begin"/>
      </w:r>
      <w:r>
        <w:rPr>
          <w:rStyle w:val="18"/>
          <w:rFonts w:hint="eastAsia" w:cs="仿宋"/>
          <w:color w:val="auto"/>
          <w:sz w:val="28"/>
          <w:szCs w:val="28"/>
        </w:rPr>
        <w:instrText xml:space="preserve">eq \o\ac(○,</w:instrText>
      </w:r>
      <w:r>
        <w:rPr>
          <w:rStyle w:val="18"/>
          <w:rFonts w:hint="eastAsia" w:cs="仿宋"/>
          <w:color w:val="auto"/>
          <w:position w:val="3"/>
          <w:sz w:val="19"/>
          <w:szCs w:val="28"/>
        </w:rPr>
        <w:instrText xml:space="preserve">3</w:instrText>
      </w:r>
      <w:r>
        <w:rPr>
          <w:rStyle w:val="18"/>
          <w:rFonts w:hint="eastAsia" w:cs="仿宋"/>
          <w:color w:val="auto"/>
          <w:sz w:val="28"/>
          <w:szCs w:val="28"/>
        </w:rPr>
        <w:instrText xml:space="preserve">)</w:instrText>
      </w:r>
      <w:r>
        <w:rPr>
          <w:rStyle w:val="18"/>
          <w:rFonts w:cs="仿宋"/>
          <w:color w:val="auto"/>
          <w:sz w:val="28"/>
          <w:szCs w:val="28"/>
        </w:rPr>
        <w:fldChar w:fldCharType="end"/>
      </w:r>
      <w:r>
        <w:rPr>
          <w:rStyle w:val="18"/>
          <w:rFonts w:hint="eastAsia" w:cs="仿宋"/>
          <w:color w:val="auto"/>
          <w:sz w:val="28"/>
          <w:szCs w:val="28"/>
        </w:rPr>
        <w:t>具备完整的消防系统，消防系统提供通信接口，实现与公司管理网络通信。</w:t>
      </w:r>
    </w:p>
    <w:p>
      <w:pPr>
        <w:pStyle w:val="32"/>
        <w:spacing w:line="520" w:lineRule="exact"/>
        <w:ind w:firstLine="560"/>
        <w:jc w:val="left"/>
        <w:rPr>
          <w:rFonts w:cs="仿宋"/>
          <w:color w:val="auto"/>
          <w:sz w:val="28"/>
          <w:szCs w:val="28"/>
        </w:rPr>
      </w:pPr>
      <w:bookmarkStart w:id="2" w:name="_Toc69831084"/>
      <w:r>
        <w:rPr>
          <w:rFonts w:cs="仿宋"/>
          <w:color w:val="auto"/>
          <w:sz w:val="28"/>
          <w:szCs w:val="28"/>
        </w:rPr>
        <w:fldChar w:fldCharType="begin"/>
      </w:r>
      <w:r>
        <w:rPr>
          <w:rFonts w:hint="eastAsia" w:cs="仿宋"/>
          <w:color w:val="auto"/>
          <w:sz w:val="28"/>
          <w:szCs w:val="28"/>
        </w:rPr>
        <w:instrText xml:space="preserve">eq \o\ac(○,</w:instrText>
      </w:r>
      <w:r>
        <w:rPr>
          <w:rFonts w:hint="eastAsia" w:cs="仿宋"/>
          <w:color w:val="auto"/>
          <w:position w:val="3"/>
          <w:sz w:val="19"/>
          <w:szCs w:val="28"/>
        </w:rPr>
        <w:instrText xml:space="preserve">4</w:instrText>
      </w:r>
      <w:r>
        <w:rPr>
          <w:rFonts w:hint="eastAsia" w:cs="仿宋"/>
          <w:color w:val="auto"/>
          <w:sz w:val="28"/>
          <w:szCs w:val="28"/>
        </w:rPr>
        <w:instrText xml:space="preserve">)</w:instrText>
      </w:r>
      <w:r>
        <w:rPr>
          <w:rFonts w:cs="仿宋"/>
          <w:color w:val="auto"/>
          <w:sz w:val="28"/>
          <w:szCs w:val="28"/>
        </w:rPr>
        <w:fldChar w:fldCharType="end"/>
      </w:r>
      <w:r>
        <w:rPr>
          <w:rFonts w:hint="eastAsia" w:cs="仿宋"/>
          <w:color w:val="auto"/>
          <w:sz w:val="28"/>
          <w:szCs w:val="28"/>
        </w:rPr>
        <w:t>主</w:t>
      </w:r>
      <w:r>
        <w:rPr>
          <w:rFonts w:hint="eastAsia" w:cs="仿宋"/>
          <w:color w:val="auto"/>
          <w:sz w:val="28"/>
          <w:szCs w:val="28"/>
        </w:rPr>
        <w:t>要设备技术要求（包含但不限于</w:t>
      </w:r>
      <w:r>
        <w:rPr>
          <w:rFonts w:hint="eastAsia" w:cs="仿宋"/>
          <w:color w:val="auto"/>
          <w:sz w:val="28"/>
          <w:szCs w:val="28"/>
        </w:rPr>
        <w:t>此，</w:t>
      </w:r>
      <w:r>
        <w:rPr>
          <w:rFonts w:hint="eastAsia" w:cs="仿宋"/>
          <w:color w:val="auto"/>
          <w:sz w:val="28"/>
          <w:szCs w:val="28"/>
        </w:rPr>
        <w:t>需确保翻车机系统的完整性和可靠性）。</w:t>
      </w:r>
    </w:p>
    <w:p>
      <w:pPr>
        <w:pStyle w:val="32"/>
        <w:spacing w:line="520" w:lineRule="exact"/>
        <w:ind w:firstLine="560"/>
        <w:jc w:val="left"/>
        <w:rPr>
          <w:rFonts w:cs="仿宋"/>
          <w:color w:val="auto"/>
          <w:sz w:val="28"/>
          <w:szCs w:val="28"/>
        </w:rPr>
      </w:pPr>
      <w:r>
        <w:rPr>
          <w:rFonts w:hint="eastAsia" w:cs="仿宋"/>
          <w:color w:val="auto"/>
          <w:sz w:val="28"/>
          <w:szCs w:val="28"/>
        </w:rPr>
        <w:t>（3）翻车机系统规范</w:t>
      </w:r>
    </w:p>
    <w:p>
      <w:pPr>
        <w:pStyle w:val="32"/>
        <w:spacing w:line="520" w:lineRule="exact"/>
        <w:ind w:firstLine="560"/>
        <w:jc w:val="left"/>
        <w:rPr>
          <w:rFonts w:cs="仿宋"/>
          <w:color w:val="auto"/>
          <w:kern w:val="0"/>
          <w:sz w:val="28"/>
          <w:szCs w:val="28"/>
        </w:rPr>
      </w:pPr>
      <w:r>
        <w:rPr>
          <w:rFonts w:hint="eastAsia" w:cs="仿宋"/>
          <w:color w:val="auto"/>
          <w:sz w:val="28"/>
          <w:szCs w:val="28"/>
        </w:rPr>
        <w:t>翻卸形式：</w:t>
      </w:r>
      <w:r>
        <w:rPr>
          <w:rFonts w:hint="eastAsia" w:cs="仿宋"/>
          <w:color w:val="auto"/>
          <w:kern w:val="0"/>
          <w:sz w:val="28"/>
          <w:szCs w:val="28"/>
        </w:rPr>
        <w:t>C型转子、垂直压车、折返式；</w:t>
      </w:r>
    </w:p>
    <w:p>
      <w:pPr>
        <w:pStyle w:val="32"/>
        <w:spacing w:line="520" w:lineRule="exact"/>
        <w:ind w:firstLine="560"/>
        <w:jc w:val="left"/>
        <w:rPr>
          <w:rFonts w:cs="仿宋"/>
          <w:color w:val="auto"/>
          <w:kern w:val="0"/>
          <w:sz w:val="28"/>
          <w:szCs w:val="28"/>
        </w:rPr>
      </w:pPr>
      <w:r>
        <w:rPr>
          <w:rFonts w:hint="eastAsia" w:cs="仿宋"/>
          <w:color w:val="auto"/>
          <w:sz w:val="28"/>
          <w:szCs w:val="28"/>
        </w:rPr>
        <w:t>适用车型：</w:t>
      </w:r>
      <w:r>
        <w:rPr>
          <w:rFonts w:hint="eastAsia"/>
          <w:color w:val="auto"/>
          <w:sz w:val="28"/>
          <w:szCs w:val="28"/>
        </w:rPr>
        <w:t>C60、C70、C7</w:t>
      </w:r>
      <w:r>
        <w:rPr>
          <w:rFonts w:hint="eastAsia" w:cs="仿宋"/>
          <w:color w:val="auto"/>
          <w:kern w:val="0"/>
          <w:sz w:val="28"/>
          <w:szCs w:val="28"/>
        </w:rPr>
        <w:t>0E（H）-A、C80E型通用铁路敞车，双车翻车机还应具备翻卸X70、NX70A</w:t>
      </w:r>
      <w:r>
        <w:rPr>
          <w:rFonts w:hint="eastAsia" w:cs="仿宋"/>
          <w:color w:val="auto"/>
          <w:kern w:val="0"/>
          <w:sz w:val="28"/>
          <w:szCs w:val="28"/>
        </w:rPr>
        <w:t>型平板车运输</w:t>
      </w:r>
      <w:r>
        <w:rPr>
          <w:rFonts w:hint="eastAsia" w:cs="仿宋"/>
          <w:color w:val="auto"/>
          <w:kern w:val="0"/>
          <w:sz w:val="28"/>
          <w:szCs w:val="28"/>
        </w:rPr>
        <w:t>敞顶集装箱的功能；</w:t>
      </w:r>
    </w:p>
    <w:p>
      <w:pPr>
        <w:pStyle w:val="32"/>
        <w:spacing w:line="520" w:lineRule="exact"/>
        <w:ind w:firstLine="560"/>
        <w:jc w:val="left"/>
        <w:rPr>
          <w:rFonts w:cs="仿宋"/>
          <w:color w:val="auto"/>
          <w:sz w:val="28"/>
          <w:szCs w:val="28"/>
        </w:rPr>
      </w:pPr>
      <w:r>
        <w:rPr>
          <w:rFonts w:hint="eastAsia" w:cs="仿宋"/>
          <w:color w:val="auto"/>
          <w:kern w:val="0"/>
          <w:sz w:val="28"/>
          <w:szCs w:val="28"/>
        </w:rPr>
        <w:t>控制方式：手动、就地手动、PLC全自动控制。</w:t>
      </w:r>
    </w:p>
    <w:p>
      <w:pPr>
        <w:spacing w:line="520" w:lineRule="exact"/>
        <w:ind w:firstLine="560" w:firstLineChars="200"/>
        <w:jc w:val="left"/>
        <w:rPr>
          <w:rFonts w:ascii="仿宋" w:hAnsi="仿宋" w:eastAsia="仿宋" w:cs="仿宋"/>
          <w:color w:val="auto"/>
          <w:sz w:val="28"/>
          <w:szCs w:val="28"/>
        </w:rPr>
      </w:pPr>
      <w:r>
        <w:rPr>
          <w:rFonts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eq \o\ac(○,</w:instrText>
      </w:r>
      <w:r>
        <w:rPr>
          <w:rFonts w:hint="eastAsia" w:ascii="仿宋" w:hAnsi="仿宋" w:eastAsia="仿宋" w:cs="仿宋"/>
          <w:color w:val="auto"/>
          <w:position w:val="3"/>
          <w:sz w:val="19"/>
          <w:szCs w:val="28"/>
        </w:rPr>
        <w:instrText xml:space="preserve">1</w:instrText>
      </w:r>
      <w:r>
        <w:rPr>
          <w:rFonts w:hint="eastAsia" w:ascii="仿宋" w:hAnsi="仿宋" w:eastAsia="仿宋" w:cs="仿宋"/>
          <w:color w:val="auto"/>
          <w:sz w:val="28"/>
          <w:szCs w:val="28"/>
        </w:rPr>
        <w:instrText xml:space="preserve">)</w:instrText>
      </w:r>
      <w:r>
        <w:rPr>
          <w:rFonts w:ascii="仿宋" w:hAnsi="仿宋" w:eastAsia="仿宋" w:cs="仿宋"/>
          <w:color w:val="auto"/>
          <w:sz w:val="28"/>
          <w:szCs w:val="28"/>
        </w:rPr>
        <w:fldChar w:fldCharType="end"/>
      </w:r>
      <w:r>
        <w:rPr>
          <w:rFonts w:hint="eastAsia" w:ascii="仿宋" w:hAnsi="仿宋" w:eastAsia="仿宋" w:cs="仿宋"/>
          <w:color w:val="auto"/>
          <w:sz w:val="28"/>
          <w:szCs w:val="28"/>
        </w:rPr>
        <w:t>翻车机主体</w:t>
      </w:r>
    </w:p>
    <w:p>
      <w:pPr>
        <w:spacing w:line="52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型式：C型转子式；</w:t>
      </w:r>
    </w:p>
    <w:p>
      <w:pPr>
        <w:spacing w:line="52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额定翻转质量：单翻110t,双翻2</w:t>
      </w:r>
      <w:r>
        <w:rPr>
          <w:rFonts w:ascii="仿宋" w:hAnsi="仿宋" w:eastAsia="仿宋" w:cs="仿宋"/>
          <w:color w:val="auto"/>
          <w:sz w:val="28"/>
          <w:szCs w:val="28"/>
        </w:rPr>
        <w:t>×</w:t>
      </w:r>
      <w:r>
        <w:rPr>
          <w:rFonts w:hint="eastAsia" w:ascii="仿宋" w:hAnsi="仿宋" w:eastAsia="仿宋" w:cs="仿宋"/>
          <w:color w:val="auto"/>
          <w:sz w:val="28"/>
          <w:szCs w:val="28"/>
        </w:rPr>
        <w:t>110t；</w:t>
      </w:r>
    </w:p>
    <w:p>
      <w:pPr>
        <w:spacing w:line="52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最大翻转质量：单翻120t,双翻2</w:t>
      </w:r>
      <w:r>
        <w:rPr>
          <w:rFonts w:ascii="仿宋" w:hAnsi="仿宋" w:eastAsia="仿宋" w:cs="仿宋"/>
          <w:color w:val="auto"/>
          <w:sz w:val="28"/>
          <w:szCs w:val="28"/>
        </w:rPr>
        <w:t>×</w:t>
      </w:r>
      <w:r>
        <w:rPr>
          <w:rFonts w:hint="eastAsia" w:ascii="仿宋" w:hAnsi="仿宋" w:eastAsia="仿宋" w:cs="仿宋"/>
          <w:color w:val="auto"/>
          <w:sz w:val="28"/>
          <w:szCs w:val="28"/>
        </w:rPr>
        <w:t>120t；</w:t>
      </w:r>
    </w:p>
    <w:p>
      <w:pPr>
        <w:spacing w:line="52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翻转角度：≥175°；</w:t>
      </w:r>
    </w:p>
    <w:p>
      <w:pPr>
        <w:spacing w:line="52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回转周期：≤60s；</w:t>
      </w:r>
    </w:p>
    <w:p>
      <w:pPr>
        <w:spacing w:line="52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平台轨距：1435mm；</w:t>
      </w:r>
    </w:p>
    <w:p>
      <w:pPr>
        <w:spacing w:line="52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钢轨型号：50kg/m；</w:t>
      </w:r>
    </w:p>
    <w:p>
      <w:pPr>
        <w:spacing w:line="520" w:lineRule="exact"/>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调速方式：变频调速；</w:t>
      </w:r>
    </w:p>
    <w:p>
      <w:pPr>
        <w:spacing w:line="520" w:lineRule="exact"/>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翻转传动方式：齿轮齿圈传动；</w:t>
      </w:r>
    </w:p>
    <w:p>
      <w:pPr>
        <w:spacing w:line="520" w:lineRule="exact"/>
        <w:ind w:firstLine="560" w:firstLineChars="200"/>
        <w:jc w:val="left"/>
        <w:rPr>
          <w:rFonts w:ascii="仿宋" w:hAnsi="仿宋" w:eastAsia="仿宋" w:cs="仿宋"/>
          <w:color w:val="auto"/>
          <w:sz w:val="28"/>
          <w:szCs w:val="28"/>
        </w:rPr>
      </w:pPr>
      <w:r>
        <w:rPr>
          <w:rFonts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eq \o\ac(○,</w:instrText>
      </w:r>
      <w:r>
        <w:rPr>
          <w:rFonts w:hint="eastAsia" w:ascii="仿宋" w:hAnsi="仿宋" w:eastAsia="仿宋" w:cs="仿宋"/>
          <w:color w:val="auto"/>
          <w:position w:val="3"/>
          <w:sz w:val="19"/>
          <w:szCs w:val="28"/>
        </w:rPr>
        <w:instrText xml:space="preserve">2</w:instrText>
      </w:r>
      <w:r>
        <w:rPr>
          <w:rFonts w:hint="eastAsia" w:ascii="仿宋" w:hAnsi="仿宋" w:eastAsia="仿宋" w:cs="仿宋"/>
          <w:color w:val="auto"/>
          <w:sz w:val="28"/>
          <w:szCs w:val="28"/>
        </w:rPr>
        <w:instrText xml:space="preserve">)</w:instrText>
      </w:r>
      <w:r>
        <w:rPr>
          <w:rFonts w:ascii="仿宋" w:hAnsi="仿宋" w:eastAsia="仿宋" w:cs="仿宋"/>
          <w:color w:val="auto"/>
          <w:sz w:val="28"/>
          <w:szCs w:val="28"/>
        </w:rPr>
        <w:fldChar w:fldCharType="end"/>
      </w:r>
      <w:r>
        <w:rPr>
          <w:rFonts w:hint="eastAsia" w:ascii="仿宋" w:hAnsi="仿宋" w:eastAsia="仿宋" w:cs="仿宋"/>
          <w:color w:val="auto"/>
          <w:sz w:val="28"/>
          <w:szCs w:val="28"/>
        </w:rPr>
        <w:t>重车调车机</w:t>
      </w:r>
    </w:p>
    <w:p>
      <w:pPr>
        <w:spacing w:line="52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传动型式：齿轮齿条传动；</w:t>
      </w:r>
    </w:p>
    <w:p>
      <w:pPr>
        <w:spacing w:line="52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重车牵引吨位：5000t；</w:t>
      </w:r>
    </w:p>
    <w:p>
      <w:pPr>
        <w:spacing w:line="52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拖动方式：变频电机；</w:t>
      </w:r>
    </w:p>
    <w:p>
      <w:pPr>
        <w:spacing w:line="52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行走轨距：1435mm；</w:t>
      </w:r>
    </w:p>
    <w:p>
      <w:pPr>
        <w:spacing w:line="52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行走轨型号：50kg/m；</w:t>
      </w:r>
    </w:p>
    <w:p>
      <w:pPr>
        <w:spacing w:line="52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铁路轨型号：50kg/m；</w:t>
      </w:r>
    </w:p>
    <w:p>
      <w:pPr>
        <w:spacing w:line="52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调速方式：变频调速；</w:t>
      </w:r>
    </w:p>
    <w:p>
      <w:pPr>
        <w:spacing w:line="52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调车臂伸缩方式：液压油缸式；</w:t>
      </w:r>
    </w:p>
    <w:p>
      <w:pPr>
        <w:spacing w:line="52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摘钩方式：液压自动摘钩。</w:t>
      </w:r>
    </w:p>
    <w:p>
      <w:pPr>
        <w:spacing w:line="520" w:lineRule="exact"/>
        <w:ind w:firstLine="560" w:firstLineChars="200"/>
        <w:jc w:val="left"/>
        <w:rPr>
          <w:rFonts w:ascii="仿宋" w:hAnsi="仿宋" w:eastAsia="仿宋" w:cs="仿宋"/>
          <w:color w:val="auto"/>
          <w:sz w:val="28"/>
          <w:szCs w:val="28"/>
        </w:rPr>
      </w:pPr>
      <w:r>
        <w:rPr>
          <w:rFonts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eq \o\ac(○,</w:instrText>
      </w:r>
      <w:r>
        <w:rPr>
          <w:rFonts w:hint="eastAsia" w:ascii="仿宋" w:hAnsi="仿宋" w:eastAsia="仿宋" w:cs="仿宋"/>
          <w:color w:val="auto"/>
          <w:position w:val="3"/>
          <w:sz w:val="19"/>
          <w:szCs w:val="28"/>
        </w:rPr>
        <w:instrText xml:space="preserve">3</w:instrText>
      </w:r>
      <w:r>
        <w:rPr>
          <w:rFonts w:hint="eastAsia" w:ascii="仿宋" w:hAnsi="仿宋" w:eastAsia="仿宋" w:cs="仿宋"/>
          <w:color w:val="auto"/>
          <w:sz w:val="28"/>
          <w:szCs w:val="28"/>
        </w:rPr>
        <w:instrText xml:space="preserve">)</w:instrText>
      </w:r>
      <w:r>
        <w:rPr>
          <w:rFonts w:ascii="仿宋" w:hAnsi="仿宋" w:eastAsia="仿宋" w:cs="仿宋"/>
          <w:color w:val="auto"/>
          <w:sz w:val="28"/>
          <w:szCs w:val="28"/>
        </w:rPr>
        <w:fldChar w:fldCharType="end"/>
      </w:r>
      <w:r>
        <w:rPr>
          <w:rFonts w:hint="eastAsia" w:ascii="仿宋" w:hAnsi="仿宋" w:eastAsia="仿宋" w:cs="仿宋"/>
          <w:color w:val="auto"/>
          <w:sz w:val="28"/>
          <w:szCs w:val="28"/>
        </w:rPr>
        <w:t>空车调车机</w:t>
      </w:r>
    </w:p>
    <w:p>
      <w:pPr>
        <w:spacing w:line="52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型式：齿轮齿条传动；</w:t>
      </w:r>
    </w:p>
    <w:p>
      <w:pPr>
        <w:spacing w:line="52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额定推送能力：2000t；</w:t>
      </w:r>
    </w:p>
    <w:p>
      <w:pPr>
        <w:spacing w:line="52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调车臂起落方式：固定式；</w:t>
      </w:r>
    </w:p>
    <w:p>
      <w:pPr>
        <w:spacing w:line="520" w:lineRule="exact"/>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拖动方式：变频电机；</w:t>
      </w:r>
    </w:p>
    <w:p>
      <w:pPr>
        <w:spacing w:line="52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kern w:val="0"/>
          <w:sz w:val="28"/>
          <w:szCs w:val="28"/>
        </w:rPr>
        <w:t>行走轨型号：</w:t>
      </w:r>
      <w:r>
        <w:rPr>
          <w:rFonts w:hint="eastAsia" w:ascii="仿宋" w:hAnsi="仿宋" w:eastAsia="仿宋" w:cs="仿宋"/>
          <w:color w:val="auto"/>
          <w:sz w:val="28"/>
          <w:szCs w:val="28"/>
        </w:rPr>
        <w:t>50</w:t>
      </w:r>
      <w:r>
        <w:rPr>
          <w:rFonts w:hint="eastAsia" w:ascii="仿宋" w:hAnsi="仿宋" w:eastAsia="仿宋" w:cs="仿宋"/>
          <w:color w:val="auto"/>
          <w:kern w:val="0"/>
          <w:sz w:val="28"/>
          <w:szCs w:val="28"/>
        </w:rPr>
        <w:t>kg/m。</w:t>
      </w:r>
    </w:p>
    <w:p>
      <w:pPr>
        <w:spacing w:line="520" w:lineRule="exact"/>
        <w:ind w:firstLine="560" w:firstLineChars="200"/>
        <w:jc w:val="left"/>
        <w:rPr>
          <w:rFonts w:ascii="仿宋" w:hAnsi="仿宋" w:eastAsia="仿宋" w:cs="仿宋"/>
          <w:color w:val="auto"/>
          <w:sz w:val="28"/>
          <w:szCs w:val="28"/>
        </w:rPr>
      </w:pPr>
      <w:r>
        <w:rPr>
          <w:rFonts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eq \o\ac(○,</w:instrText>
      </w:r>
      <w:r>
        <w:rPr>
          <w:rFonts w:hint="eastAsia" w:ascii="仿宋" w:hAnsi="仿宋" w:eastAsia="仿宋" w:cs="仿宋"/>
          <w:color w:val="auto"/>
          <w:position w:val="3"/>
          <w:sz w:val="19"/>
          <w:szCs w:val="28"/>
        </w:rPr>
        <w:instrText xml:space="preserve">4</w:instrText>
      </w:r>
      <w:r>
        <w:rPr>
          <w:rFonts w:hint="eastAsia" w:ascii="仿宋" w:hAnsi="仿宋" w:eastAsia="仿宋" w:cs="仿宋"/>
          <w:color w:val="auto"/>
          <w:sz w:val="28"/>
          <w:szCs w:val="28"/>
        </w:rPr>
        <w:instrText xml:space="preserve">)</w:instrText>
      </w:r>
      <w:r>
        <w:rPr>
          <w:rFonts w:ascii="仿宋" w:hAnsi="仿宋" w:eastAsia="仿宋" w:cs="仿宋"/>
          <w:color w:val="auto"/>
          <w:sz w:val="28"/>
          <w:szCs w:val="28"/>
        </w:rPr>
        <w:fldChar w:fldCharType="end"/>
      </w:r>
      <w:r>
        <w:rPr>
          <w:rFonts w:hint="eastAsia" w:ascii="仿宋" w:hAnsi="仿宋" w:eastAsia="仿宋" w:cs="仿宋"/>
          <w:color w:val="auto"/>
          <w:sz w:val="28"/>
          <w:szCs w:val="28"/>
        </w:rPr>
        <w:t>夹轮器</w:t>
      </w:r>
    </w:p>
    <w:p>
      <w:pPr>
        <w:spacing w:line="520" w:lineRule="exact"/>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型式：浅坑式；</w:t>
      </w:r>
    </w:p>
    <w:p>
      <w:pPr>
        <w:spacing w:line="520" w:lineRule="exact"/>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适用车型：C60〜C80E型系列通用敞车及X70、NX70A型平板车；</w:t>
      </w:r>
    </w:p>
    <w:p>
      <w:pPr>
        <w:spacing w:line="520" w:lineRule="exact"/>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轨道型号：50kg/m；</w:t>
      </w:r>
    </w:p>
    <w:p>
      <w:pPr>
        <w:spacing w:line="520" w:lineRule="exact"/>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工作介质：抗磨液压油。</w:t>
      </w:r>
    </w:p>
    <w:p>
      <w:pPr>
        <w:spacing w:line="520" w:lineRule="exact"/>
        <w:ind w:firstLine="560" w:firstLineChars="200"/>
        <w:jc w:val="left"/>
        <w:rPr>
          <w:rFonts w:ascii="仿宋" w:hAnsi="仿宋" w:eastAsia="仿宋" w:cs="仿宋"/>
          <w:color w:val="auto"/>
          <w:kern w:val="0"/>
          <w:sz w:val="28"/>
          <w:szCs w:val="28"/>
        </w:rPr>
      </w:pPr>
      <w:r>
        <w:rPr>
          <w:rFonts w:ascii="仿宋" w:hAnsi="仿宋" w:eastAsia="仿宋" w:cs="仿宋"/>
          <w:color w:val="auto"/>
          <w:kern w:val="0"/>
          <w:sz w:val="28"/>
          <w:szCs w:val="28"/>
        </w:rPr>
        <w:fldChar w:fldCharType="begin"/>
      </w:r>
      <w:r>
        <w:rPr>
          <w:rFonts w:hint="eastAsia" w:ascii="仿宋" w:hAnsi="仿宋" w:eastAsia="仿宋" w:cs="仿宋"/>
          <w:color w:val="auto"/>
          <w:kern w:val="0"/>
          <w:sz w:val="28"/>
          <w:szCs w:val="28"/>
        </w:rPr>
        <w:instrText xml:space="preserve">eq \o\ac(○,</w:instrText>
      </w:r>
      <w:r>
        <w:rPr>
          <w:rFonts w:hint="eastAsia" w:ascii="仿宋" w:hAnsi="仿宋" w:eastAsia="仿宋" w:cs="仿宋"/>
          <w:color w:val="auto"/>
          <w:kern w:val="0"/>
          <w:position w:val="3"/>
          <w:sz w:val="19"/>
          <w:szCs w:val="28"/>
        </w:rPr>
        <w:instrText xml:space="preserve">5</w:instrText>
      </w:r>
      <w:r>
        <w:rPr>
          <w:rFonts w:hint="eastAsia" w:ascii="仿宋" w:hAnsi="仿宋" w:eastAsia="仿宋" w:cs="仿宋"/>
          <w:color w:val="auto"/>
          <w:kern w:val="0"/>
          <w:sz w:val="28"/>
          <w:szCs w:val="28"/>
        </w:rPr>
        <w:instrText xml:space="preserve">)</w:instrText>
      </w:r>
      <w:r>
        <w:rPr>
          <w:rFonts w:ascii="仿宋" w:hAnsi="仿宋" w:eastAsia="仿宋" w:cs="仿宋"/>
          <w:color w:val="auto"/>
          <w:kern w:val="0"/>
          <w:sz w:val="28"/>
          <w:szCs w:val="28"/>
        </w:rPr>
        <w:fldChar w:fldCharType="end"/>
      </w:r>
      <w:r>
        <w:rPr>
          <w:rFonts w:hint="eastAsia" w:ascii="仿宋" w:hAnsi="仿宋" w:eastAsia="仿宋" w:cs="仿宋"/>
          <w:color w:val="auto"/>
          <w:kern w:val="0"/>
          <w:sz w:val="28"/>
          <w:szCs w:val="28"/>
        </w:rPr>
        <w:t>迁车台</w:t>
      </w:r>
    </w:p>
    <w:p>
      <w:pPr>
        <w:spacing w:line="520" w:lineRule="exact"/>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驱动方式：销齿传动</w:t>
      </w:r>
      <w:r>
        <w:rPr>
          <w:rFonts w:hint="eastAsia" w:ascii="仿宋" w:hAnsi="仿宋" w:eastAsia="仿宋" w:cs="仿宋"/>
          <w:color w:val="auto"/>
          <w:sz w:val="28"/>
          <w:szCs w:val="28"/>
        </w:rPr>
        <w:t>；</w:t>
      </w:r>
    </w:p>
    <w:p>
      <w:pPr>
        <w:spacing w:line="520" w:lineRule="exact"/>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额定推车重量：单车30t，双车60t</w:t>
      </w:r>
      <w:r>
        <w:rPr>
          <w:rFonts w:hint="eastAsia" w:ascii="仿宋" w:hAnsi="仿宋" w:eastAsia="仿宋" w:cs="仿宋"/>
          <w:color w:val="auto"/>
          <w:sz w:val="28"/>
          <w:szCs w:val="28"/>
        </w:rPr>
        <w:t>；</w:t>
      </w:r>
    </w:p>
    <w:p>
      <w:pPr>
        <w:spacing w:line="52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kern w:val="0"/>
          <w:sz w:val="28"/>
          <w:szCs w:val="28"/>
        </w:rPr>
        <w:t>最大推车重量：单车120t，双车240t。</w:t>
      </w:r>
    </w:p>
    <w:bookmarkEnd w:id="2"/>
    <w:p>
      <w:pPr>
        <w:spacing w:line="520" w:lineRule="exact"/>
        <w:ind w:firstLine="560" w:firstLineChars="200"/>
        <w:jc w:val="left"/>
        <w:rPr>
          <w:rFonts w:ascii="仿宋" w:hAnsi="仿宋" w:eastAsia="仿宋" w:cs="仿宋"/>
          <w:color w:val="auto"/>
          <w:kern w:val="0"/>
          <w:sz w:val="28"/>
          <w:szCs w:val="28"/>
        </w:rPr>
      </w:pPr>
      <w:r>
        <w:rPr>
          <w:rFonts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eq \o\ac(○,</w:instrText>
      </w:r>
      <w:r>
        <w:rPr>
          <w:rFonts w:hint="eastAsia" w:ascii="仿宋" w:hAnsi="仿宋" w:eastAsia="仿宋" w:cs="仿宋"/>
          <w:color w:val="auto"/>
          <w:position w:val="3"/>
          <w:sz w:val="19"/>
          <w:szCs w:val="28"/>
        </w:rPr>
        <w:instrText xml:space="preserve">6</w:instrText>
      </w:r>
      <w:r>
        <w:rPr>
          <w:rFonts w:hint="eastAsia" w:ascii="仿宋" w:hAnsi="仿宋" w:eastAsia="仿宋" w:cs="仿宋"/>
          <w:color w:val="auto"/>
          <w:sz w:val="28"/>
          <w:szCs w:val="28"/>
        </w:rPr>
        <w:instrText xml:space="preserve">)</w:instrText>
      </w:r>
      <w:r>
        <w:rPr>
          <w:rFonts w:ascii="仿宋" w:hAnsi="仿宋" w:eastAsia="仿宋" w:cs="仿宋"/>
          <w:color w:val="auto"/>
          <w:sz w:val="28"/>
          <w:szCs w:val="28"/>
        </w:rPr>
        <w:fldChar w:fldCharType="end"/>
      </w:r>
      <w:r>
        <w:rPr>
          <w:rFonts w:hint="eastAsia" w:ascii="仿宋" w:hAnsi="仿宋" w:eastAsia="仿宋" w:cs="仿宋"/>
          <w:color w:val="auto"/>
          <w:kern w:val="0"/>
          <w:sz w:val="28"/>
          <w:szCs w:val="28"/>
        </w:rPr>
        <w:t>清箅破碎机</w:t>
      </w:r>
    </w:p>
    <w:p>
      <w:pPr>
        <w:spacing w:line="520" w:lineRule="exact"/>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翻车机出料斗口数量:4个</w:t>
      </w:r>
      <w:r>
        <w:rPr>
          <w:rFonts w:hint="eastAsia" w:ascii="仿宋" w:hAnsi="仿宋" w:eastAsia="仿宋" w:cs="仿宋"/>
          <w:color w:val="auto"/>
          <w:sz w:val="28"/>
          <w:szCs w:val="28"/>
        </w:rPr>
        <w:t>；</w:t>
      </w:r>
    </w:p>
    <w:p>
      <w:pPr>
        <w:spacing w:line="520" w:lineRule="exact"/>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轨道型号：专用轨</w:t>
      </w:r>
      <w:r>
        <w:rPr>
          <w:rFonts w:hint="eastAsia" w:ascii="仿宋" w:hAnsi="仿宋" w:eastAsia="仿宋" w:cs="仿宋"/>
          <w:color w:val="auto"/>
          <w:sz w:val="28"/>
          <w:szCs w:val="28"/>
        </w:rPr>
        <w:t>；</w:t>
      </w:r>
    </w:p>
    <w:p>
      <w:pPr>
        <w:spacing w:line="520" w:lineRule="exact"/>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行走调速方式：变频调速</w:t>
      </w:r>
      <w:r>
        <w:rPr>
          <w:rFonts w:hint="eastAsia" w:ascii="仿宋" w:hAnsi="仿宋" w:eastAsia="仿宋" w:cs="仿宋"/>
          <w:color w:val="auto"/>
          <w:sz w:val="28"/>
          <w:szCs w:val="28"/>
        </w:rPr>
        <w:t>；</w:t>
      </w:r>
    </w:p>
    <w:p>
      <w:pPr>
        <w:spacing w:line="520" w:lineRule="exact"/>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清箅破碎机及通流装置数量：4套</w:t>
      </w:r>
      <w:r>
        <w:rPr>
          <w:rFonts w:hint="eastAsia" w:ascii="仿宋" w:hAnsi="仿宋" w:eastAsia="仿宋" w:cs="仿宋"/>
          <w:color w:val="auto"/>
          <w:sz w:val="28"/>
          <w:szCs w:val="28"/>
        </w:rPr>
        <w:t>；</w:t>
      </w:r>
    </w:p>
    <w:p>
      <w:pPr>
        <w:spacing w:line="520" w:lineRule="exact"/>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电动机防护等级：</w:t>
      </w:r>
      <w:r>
        <w:rPr>
          <w:rFonts w:ascii="仿宋" w:hAnsi="仿宋" w:eastAsia="仿宋" w:cs="仿宋"/>
          <w:color w:val="auto"/>
          <w:kern w:val="0"/>
          <w:sz w:val="28"/>
          <w:szCs w:val="28"/>
        </w:rPr>
        <w:t>IP54</w:t>
      </w:r>
      <w:r>
        <w:rPr>
          <w:rFonts w:hint="eastAsia" w:ascii="仿宋" w:hAnsi="仿宋" w:eastAsia="仿宋" w:cs="仿宋"/>
          <w:color w:val="auto"/>
          <w:kern w:val="0"/>
          <w:sz w:val="28"/>
          <w:szCs w:val="28"/>
        </w:rPr>
        <w:t>；</w:t>
      </w:r>
    </w:p>
    <w:p>
      <w:pPr>
        <w:spacing w:line="52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kern w:val="0"/>
          <w:sz w:val="28"/>
          <w:szCs w:val="28"/>
        </w:rPr>
        <w:t>绝缘等级：F级（温升按B级要求）。</w:t>
      </w:r>
    </w:p>
    <w:p>
      <w:pPr>
        <w:spacing w:line="520" w:lineRule="exact"/>
        <w:ind w:firstLine="560" w:firstLineChars="200"/>
        <w:jc w:val="left"/>
        <w:rPr>
          <w:rFonts w:ascii="仿宋" w:hAnsi="仿宋" w:eastAsia="仿宋" w:cs="仿宋"/>
          <w:color w:val="auto"/>
          <w:sz w:val="28"/>
          <w:szCs w:val="28"/>
        </w:rPr>
      </w:pPr>
      <w:r>
        <w:rPr>
          <w:rFonts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eq \o\ac(○,</w:instrText>
      </w:r>
      <w:r>
        <w:rPr>
          <w:rFonts w:hint="eastAsia" w:ascii="仿宋" w:hAnsi="仿宋" w:eastAsia="仿宋" w:cs="仿宋"/>
          <w:color w:val="auto"/>
          <w:position w:val="3"/>
          <w:sz w:val="19"/>
          <w:szCs w:val="28"/>
        </w:rPr>
        <w:instrText xml:space="preserve">7</w:instrText>
      </w:r>
      <w:r>
        <w:rPr>
          <w:rFonts w:hint="eastAsia" w:ascii="仿宋" w:hAnsi="仿宋" w:eastAsia="仿宋" w:cs="仿宋"/>
          <w:color w:val="auto"/>
          <w:sz w:val="28"/>
          <w:szCs w:val="28"/>
        </w:rPr>
        <w:instrText xml:space="preserve">)</w:instrText>
      </w:r>
      <w:r>
        <w:rPr>
          <w:rFonts w:ascii="仿宋" w:hAnsi="仿宋" w:eastAsia="仿宋" w:cs="仿宋"/>
          <w:color w:val="auto"/>
          <w:sz w:val="28"/>
          <w:szCs w:val="28"/>
        </w:rPr>
        <w:fldChar w:fldCharType="end"/>
      </w:r>
      <w:r>
        <w:rPr>
          <w:rFonts w:hint="eastAsia" w:ascii="仿宋" w:hAnsi="仿宋" w:eastAsia="仿宋" w:cs="仿宋"/>
          <w:color w:val="auto"/>
          <w:sz w:val="28"/>
          <w:szCs w:val="28"/>
        </w:rPr>
        <w:t>采样机</w:t>
      </w:r>
    </w:p>
    <w:p>
      <w:pPr>
        <w:spacing w:line="52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采样方式：</w:t>
      </w:r>
      <w:r>
        <w:rPr>
          <w:rFonts w:hint="eastAsia" w:ascii="仿宋" w:hAnsi="仿宋" w:eastAsia="仿宋"/>
          <w:color w:val="auto"/>
          <w:sz w:val="28"/>
          <w:szCs w:val="28"/>
        </w:rPr>
        <w:t>断面螺旋式，每次自动任采1</w:t>
      </w:r>
      <w:r>
        <w:rPr>
          <w:rFonts w:hint="eastAsia" w:ascii="仿宋" w:hAnsi="仿宋" w:eastAsia="仿宋"/>
          <w:color w:val="auto"/>
          <w:sz w:val="28"/>
          <w:szCs w:val="28"/>
        </w:rPr>
        <w:t>～</w:t>
      </w:r>
      <w:r>
        <w:rPr>
          <w:rFonts w:hint="eastAsia" w:ascii="仿宋" w:hAnsi="仿宋" w:eastAsia="仿宋"/>
          <w:color w:val="auto"/>
          <w:sz w:val="28"/>
          <w:szCs w:val="28"/>
        </w:rPr>
        <w:t>3点</w:t>
      </w:r>
      <w:r>
        <w:rPr>
          <w:rFonts w:hint="eastAsia" w:ascii="仿宋" w:hAnsi="仿宋" w:eastAsia="仿宋" w:cs="仿宋"/>
          <w:color w:val="auto"/>
          <w:sz w:val="28"/>
          <w:szCs w:val="28"/>
        </w:rPr>
        <w:t>；</w:t>
      </w:r>
    </w:p>
    <w:p>
      <w:pPr>
        <w:spacing w:line="52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采样时间：</w:t>
      </w:r>
      <w:r>
        <w:rPr>
          <w:rFonts w:hint="eastAsia" w:ascii="仿宋" w:hAnsi="仿宋" w:eastAsia="仿宋"/>
          <w:color w:val="auto"/>
          <w:sz w:val="28"/>
          <w:szCs w:val="28"/>
        </w:rPr>
        <w:t>采样时间不能影响翻车机作业时间；</w:t>
      </w:r>
    </w:p>
    <w:p>
      <w:pPr>
        <w:spacing w:line="52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采样深度：满足</w:t>
      </w:r>
      <w:r>
        <w:rPr>
          <w:rFonts w:hint="eastAsia" w:ascii="仿宋" w:hAnsi="仿宋" w:eastAsia="仿宋"/>
          <w:color w:val="auto"/>
          <w:sz w:val="28"/>
          <w:szCs w:val="28"/>
        </w:rPr>
        <w:t>C60、C70、C70E（H）-A、C80E等系列通用铁路敞车采样深度的要求，</w:t>
      </w:r>
      <w:r>
        <w:rPr>
          <w:rFonts w:hint="eastAsia" w:ascii="仿宋" w:hAnsi="仿宋" w:eastAsia="仿宋" w:cs="仿宋"/>
          <w:color w:val="auto"/>
          <w:sz w:val="28"/>
          <w:szCs w:val="28"/>
        </w:rPr>
        <w:t>双车翻车机还应满足敞顶集装箱采样深度要求；</w:t>
      </w:r>
    </w:p>
    <w:p>
      <w:pPr>
        <w:spacing w:line="52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缩分比：1/10～1/100；</w:t>
      </w:r>
    </w:p>
    <w:p>
      <w:pPr>
        <w:spacing w:line="52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水分适应范围：≤15%（精煤）；</w:t>
      </w:r>
    </w:p>
    <w:p>
      <w:pPr>
        <w:spacing w:line="520" w:lineRule="exact"/>
        <w:ind w:firstLine="560" w:firstLineChars="200"/>
        <w:jc w:val="left"/>
        <w:rPr>
          <w:rFonts w:ascii="仿宋" w:hAnsi="仿宋" w:eastAsia="仿宋" w:cs="仿宋"/>
          <w:color w:val="auto"/>
          <w:kern w:val="0"/>
          <w:sz w:val="28"/>
          <w:szCs w:val="28"/>
        </w:rPr>
      </w:pPr>
      <w:r>
        <w:rPr>
          <w:rFonts w:hint="eastAsia" w:ascii="仿宋" w:hAnsi="仿宋" w:eastAsia="仿宋" w:cs="仿宋"/>
          <w:color w:val="auto"/>
          <w:sz w:val="28"/>
          <w:szCs w:val="28"/>
        </w:rPr>
        <w:t>大车钢轨：50</w:t>
      </w:r>
      <w:r>
        <w:rPr>
          <w:rFonts w:hint="eastAsia" w:ascii="仿宋" w:hAnsi="仿宋" w:eastAsia="仿宋" w:cs="仿宋"/>
          <w:color w:val="auto"/>
          <w:kern w:val="0"/>
          <w:sz w:val="28"/>
          <w:szCs w:val="28"/>
        </w:rPr>
        <w:t>kg/m；</w:t>
      </w:r>
    </w:p>
    <w:p>
      <w:pPr>
        <w:spacing w:line="52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kern w:val="0"/>
          <w:sz w:val="28"/>
          <w:szCs w:val="28"/>
        </w:rPr>
        <w:t>控制方式：</w:t>
      </w:r>
      <w:r>
        <w:rPr>
          <w:rFonts w:hint="eastAsia" w:ascii="仿宋" w:hAnsi="仿宋" w:eastAsia="仿宋" w:cs="仿宋"/>
          <w:color w:val="auto"/>
          <w:sz w:val="28"/>
          <w:szCs w:val="28"/>
        </w:rPr>
        <w:t>PLC自动/半自动/手动。</w:t>
      </w:r>
    </w:p>
    <w:p>
      <w:pPr>
        <w:spacing w:line="52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（三）验收标准：依据现行国家标准和规范、行业标准验收。</w:t>
      </w:r>
    </w:p>
    <w:p>
      <w:pPr>
        <w:adjustRightInd w:val="0"/>
        <w:snapToGrid w:val="0"/>
        <w:spacing w:line="52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（四）招标数量：按招标文件内容执行。</w:t>
      </w:r>
    </w:p>
    <w:p>
      <w:pPr>
        <w:adjustRightInd w:val="0"/>
        <w:snapToGrid w:val="0"/>
        <w:spacing w:line="52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（五）计划招标时间：2022年7月下旬，</w:t>
      </w:r>
      <w:r>
        <w:rPr>
          <w:rFonts w:hint="eastAsia" w:ascii="仿宋" w:hAnsi="仿宋" w:eastAsia="仿宋" w:cs="仿宋"/>
          <w:color w:val="auto"/>
          <w:sz w:val="28"/>
          <w:szCs w:val="28"/>
          <w:lang w:val="zh-CN"/>
        </w:rPr>
        <w:t>如有变更以通知时间为准。</w:t>
      </w:r>
    </w:p>
    <w:p>
      <w:pPr>
        <w:adjustRightInd w:val="0"/>
        <w:snapToGrid w:val="0"/>
        <w:spacing w:line="52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（六）投标人资格审查</w:t>
      </w:r>
      <w:r>
        <w:rPr>
          <w:rFonts w:hint="eastAsia" w:ascii="仿宋" w:hAnsi="仿宋" w:eastAsia="仿宋" w:cs="仿宋"/>
          <w:color w:val="auto"/>
          <w:sz w:val="28"/>
          <w:szCs w:val="28"/>
          <w:lang w:eastAsia="zh-CN"/>
        </w:rPr>
        <w:t>报名</w:t>
      </w:r>
      <w:r>
        <w:rPr>
          <w:rFonts w:hint="eastAsia" w:ascii="仿宋" w:hAnsi="仿宋" w:eastAsia="仿宋" w:cs="仿宋"/>
          <w:color w:val="auto"/>
          <w:sz w:val="28"/>
          <w:szCs w:val="28"/>
        </w:rPr>
        <w:t>截止时间：2022年7月1日。</w:t>
      </w:r>
    </w:p>
    <w:p>
      <w:pPr>
        <w:adjustRightInd w:val="0"/>
        <w:snapToGrid w:val="0"/>
        <w:spacing w:line="520" w:lineRule="exact"/>
        <w:ind w:firstLine="562" w:firstLineChars="200"/>
        <w:jc w:val="left"/>
        <w:rPr>
          <w:rFonts w:ascii="仿宋" w:hAnsi="仿宋" w:eastAsia="仿宋" w:cs="仿宋"/>
          <w:bCs/>
          <w:color w:val="auto"/>
          <w:kern w:val="0"/>
          <w:sz w:val="28"/>
          <w:szCs w:val="28"/>
        </w:rPr>
      </w:pPr>
      <w:r>
        <w:rPr>
          <w:rFonts w:hint="eastAsia" w:ascii="仿宋" w:hAnsi="仿宋" w:eastAsia="仿宋" w:cs="仿宋"/>
          <w:b/>
          <w:bCs/>
          <w:color w:val="auto"/>
          <w:kern w:val="0"/>
          <w:sz w:val="28"/>
          <w:szCs w:val="28"/>
        </w:rPr>
        <w:t>三、投标人资格要求</w:t>
      </w:r>
    </w:p>
    <w:p>
      <w:pPr>
        <w:adjustRightInd w:val="0"/>
        <w:snapToGrid w:val="0"/>
        <w:spacing w:line="520" w:lineRule="exact"/>
        <w:ind w:firstLine="548" w:firstLineChars="196"/>
        <w:jc w:val="left"/>
        <w:rPr>
          <w:rFonts w:ascii="仿宋" w:hAnsi="仿宋" w:eastAsia="仿宋"/>
          <w:color w:val="auto"/>
          <w:sz w:val="28"/>
          <w:szCs w:val="28"/>
        </w:rPr>
      </w:pPr>
      <w:r>
        <w:rPr>
          <w:rFonts w:hint="eastAsia" w:ascii="仿宋" w:hAnsi="仿宋" w:eastAsia="仿宋"/>
          <w:color w:val="auto"/>
          <w:sz w:val="28"/>
          <w:szCs w:val="28"/>
        </w:rPr>
        <w:t>（一）投标人必须具有中华人民共和国注册的独立法人资格，持有有效的企业营业执照。</w:t>
      </w:r>
    </w:p>
    <w:p>
      <w:pPr>
        <w:adjustRightInd w:val="0"/>
        <w:snapToGrid w:val="0"/>
        <w:spacing w:line="520" w:lineRule="exact"/>
        <w:ind w:firstLine="548" w:firstLineChars="196"/>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（二）专业或特殊</w:t>
      </w:r>
      <w:r>
        <w:rPr>
          <w:rFonts w:hint="eastAsia" w:ascii="仿宋" w:hAnsi="仿宋" w:eastAsia="仿宋" w:cs="仿宋"/>
          <w:color w:val="auto"/>
          <w:sz w:val="28"/>
          <w:szCs w:val="28"/>
        </w:rPr>
        <w:t>资质要</w:t>
      </w:r>
      <w:r>
        <w:rPr>
          <w:rFonts w:hint="eastAsia" w:ascii="仿宋" w:hAnsi="仿宋" w:eastAsia="仿宋" w:cs="仿宋"/>
          <w:color w:val="auto"/>
          <w:kern w:val="0"/>
          <w:sz w:val="28"/>
          <w:szCs w:val="28"/>
        </w:rPr>
        <w:t>求：</w:t>
      </w:r>
    </w:p>
    <w:p>
      <w:pPr>
        <w:widowControl/>
        <w:adjustRightInd w:val="0"/>
        <w:snapToGrid w:val="0"/>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1.允许联合体投标，联合体各方不得再以本单位的名义单独或与其他单位组成联合体参与本工程投标。采用联合体投标的，应以翻车机设备制造厂家为投标主体单位，具有翻车机设计、制造、安装、调试相应能力，取得质量管理体系认证、环境管理体系认证、职业健康安全管理体系认证，并具有单、双车翻车机的良好运行业绩。</w:t>
      </w:r>
    </w:p>
    <w:p>
      <w:pPr>
        <w:widowControl/>
        <w:adjustRightInd w:val="0"/>
        <w:snapToGrid w:val="0"/>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2.翻车机设备制造厂家负责按国家相关规定及项目工程要求，组建具备相应的工程设计、施工及安装等资质条件要求的联合体。</w:t>
      </w:r>
    </w:p>
    <w:p>
      <w:pPr>
        <w:widowControl/>
        <w:adjustRightInd w:val="0"/>
        <w:snapToGrid w:val="0"/>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3.根据最高人民法院等9部门《关于在招标投标活动中对失信被执行人实施联合惩戒的通知》（法〔2016〕285号）规定，投标人不得为失信被执行人。未被人民法院列为限制高消费企业。</w:t>
      </w:r>
    </w:p>
    <w:p>
      <w:pPr>
        <w:widowControl/>
        <w:adjustRightInd w:val="0"/>
        <w:snapToGrid w:val="0"/>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4.未被工商行政管理机关在全国企业信用信息公示系统中列入严重违法失信企业名单。</w:t>
      </w:r>
    </w:p>
    <w:p>
      <w:pPr>
        <w:widowControl/>
        <w:adjustRightInd w:val="0"/>
        <w:snapToGrid w:val="0"/>
        <w:spacing w:line="52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5.单位负责人为同一人或者存在控股、管理关系的不同投标人，不得参加同一标段投标或者未划分标段的同一招标项目投标，否则</w:t>
      </w:r>
      <w:r>
        <w:rPr>
          <w:rFonts w:hint="eastAsia" w:ascii="仿宋" w:hAnsi="仿宋" w:eastAsia="仿宋"/>
          <w:color w:val="auto"/>
          <w:sz w:val="28"/>
          <w:szCs w:val="28"/>
          <w:lang w:eastAsia="zh-CN"/>
        </w:rPr>
        <w:t>视为无效投标</w:t>
      </w:r>
      <w:r>
        <w:rPr>
          <w:rFonts w:hint="eastAsia" w:ascii="仿宋" w:hAnsi="仿宋" w:eastAsia="仿宋"/>
          <w:color w:val="auto"/>
          <w:sz w:val="28"/>
          <w:szCs w:val="28"/>
        </w:rPr>
        <w:t>。</w:t>
      </w:r>
    </w:p>
    <w:p>
      <w:pPr>
        <w:adjustRightInd w:val="0"/>
        <w:snapToGrid w:val="0"/>
        <w:spacing w:line="520" w:lineRule="exact"/>
        <w:ind w:firstLine="548" w:firstLineChars="196"/>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（三）具有合格安全生产许可证。</w:t>
      </w:r>
    </w:p>
    <w:p>
      <w:pPr>
        <w:adjustRightInd w:val="0"/>
        <w:snapToGrid w:val="0"/>
        <w:spacing w:line="520" w:lineRule="exact"/>
        <w:ind w:firstLine="548" w:firstLineChars="196"/>
        <w:jc w:val="left"/>
        <w:rPr>
          <w:rFonts w:ascii="仿宋" w:hAnsi="仿宋" w:eastAsia="仿宋" w:cs="仿宋"/>
          <w:color w:val="auto"/>
          <w:kern w:val="0"/>
          <w:sz w:val="28"/>
          <w:szCs w:val="28"/>
        </w:rPr>
      </w:pPr>
      <w:r>
        <w:rPr>
          <w:rFonts w:hint="eastAsia" w:ascii="仿宋" w:hAnsi="仿宋" w:eastAsia="仿宋" w:cs="仿宋"/>
          <w:color w:val="auto"/>
          <w:sz w:val="28"/>
          <w:szCs w:val="28"/>
        </w:rPr>
        <w:t>（四）允许联合体投标。</w:t>
      </w:r>
    </w:p>
    <w:p>
      <w:pPr>
        <w:adjustRightInd w:val="0"/>
        <w:snapToGrid w:val="0"/>
        <w:spacing w:line="520" w:lineRule="exact"/>
        <w:ind w:firstLine="551" w:firstLineChars="196"/>
        <w:jc w:val="left"/>
        <w:rPr>
          <w:rFonts w:ascii="仿宋" w:hAnsi="仿宋" w:eastAsia="仿宋" w:cs="仿宋"/>
          <w:b/>
          <w:bCs/>
          <w:color w:val="auto"/>
          <w:kern w:val="0"/>
          <w:sz w:val="28"/>
          <w:szCs w:val="28"/>
        </w:rPr>
      </w:pPr>
      <w:r>
        <w:rPr>
          <w:rFonts w:hint="eastAsia" w:ascii="仿宋" w:hAnsi="仿宋" w:eastAsia="仿宋" w:cs="仿宋"/>
          <w:b/>
          <w:bCs/>
          <w:color w:val="auto"/>
          <w:kern w:val="0"/>
          <w:sz w:val="28"/>
          <w:szCs w:val="28"/>
        </w:rPr>
        <w:t>四、意向投标人提交的资格证明文件</w:t>
      </w:r>
    </w:p>
    <w:p>
      <w:pPr>
        <w:adjustRightInd w:val="0"/>
        <w:snapToGrid w:val="0"/>
        <w:spacing w:line="520" w:lineRule="exact"/>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（一）资质材料：</w:t>
      </w:r>
    </w:p>
    <w:p>
      <w:pPr>
        <w:adjustRightInd w:val="0"/>
        <w:snapToGrid w:val="0"/>
        <w:spacing w:line="520" w:lineRule="exact"/>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1.有效的企业法人营业执照副本复印件,有特殊行业要求的，需提供特殊行业运营资质。</w:t>
      </w:r>
    </w:p>
    <w:p>
      <w:pPr>
        <w:adjustRightInd w:val="0"/>
        <w:snapToGrid w:val="0"/>
        <w:spacing w:line="520" w:lineRule="exact"/>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2.法定代表人（所任职务需选择明确）身份证明书（需载明身份证号码）、法定代表人和被授权人身份证复印件及法定代表人授权委托书（授权书必须有法人章或签字及加盖公章）原件。</w:t>
      </w:r>
    </w:p>
    <w:p>
      <w:pPr>
        <w:adjustRightInd w:val="0"/>
        <w:snapToGrid w:val="0"/>
        <w:spacing w:line="520" w:lineRule="exact"/>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3.采用联合体投标的，必须提供主、从单位法定代表人授权委托书，且必须提供联合体协议书，明确约定各方拟承担的工作和责任，并将该联合体协议书随投标文件一并提交招标人，联合体协议书上要有</w:t>
      </w:r>
      <w:bookmarkStart w:id="3" w:name="_GoBack"/>
      <w:bookmarkEnd w:id="3"/>
      <w:r>
        <w:rPr>
          <w:rFonts w:hint="eastAsia" w:ascii="仿宋" w:hAnsi="仿宋" w:eastAsia="仿宋" w:cs="仿宋"/>
          <w:color w:val="auto"/>
          <w:kern w:val="0"/>
          <w:sz w:val="28"/>
          <w:szCs w:val="28"/>
          <w:lang w:val="en-US" w:eastAsia="zh-CN"/>
        </w:rPr>
        <w:t>每个</w:t>
      </w:r>
      <w:r>
        <w:rPr>
          <w:rFonts w:hint="eastAsia" w:ascii="仿宋" w:hAnsi="仿宋" w:eastAsia="仿宋" w:cs="仿宋"/>
          <w:color w:val="auto"/>
          <w:kern w:val="0"/>
          <w:sz w:val="28"/>
          <w:szCs w:val="28"/>
        </w:rPr>
        <w:t>单位的公章和法定代表人（签名章或手签）或委托代理人签字（手签）。</w:t>
      </w:r>
    </w:p>
    <w:p>
      <w:pPr>
        <w:adjustRightInd w:val="0"/>
        <w:snapToGrid w:val="0"/>
        <w:spacing w:line="520" w:lineRule="exact"/>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4.企业简介。</w:t>
      </w:r>
    </w:p>
    <w:p>
      <w:pPr>
        <w:adjustRightInd w:val="0"/>
        <w:snapToGrid w:val="0"/>
        <w:spacing w:line="520" w:lineRule="exact"/>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5.开户许可证复印件及投标方开票信息。</w:t>
      </w:r>
    </w:p>
    <w:p>
      <w:pPr>
        <w:adjustRightInd w:val="0"/>
        <w:snapToGrid w:val="0"/>
        <w:spacing w:line="520" w:lineRule="exact"/>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6.投标人需提供近5年的翻车机作业小区EPC总承包工程合同原件或扫描件；提供运行良好的单车、双车翻车机合同原件或扫描件；提供运行良好翻卸敞顶型集装箱功能的翻车机合同原件或扫描件。</w:t>
      </w:r>
    </w:p>
    <w:p>
      <w:pPr>
        <w:adjustRightInd w:val="0"/>
        <w:snapToGrid w:val="0"/>
        <w:spacing w:line="520" w:lineRule="exact"/>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上述资料需加盖投标人单位公章。</w:t>
      </w:r>
    </w:p>
    <w:p>
      <w:pPr>
        <w:adjustRightInd w:val="0"/>
        <w:snapToGrid w:val="0"/>
        <w:spacing w:line="520" w:lineRule="exact"/>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（二）提交时间：报名时提交。</w:t>
      </w:r>
    </w:p>
    <w:p>
      <w:pPr>
        <w:adjustRightInd w:val="0"/>
        <w:snapToGrid w:val="0"/>
        <w:spacing w:line="52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（三）提交方式：提交电子版〔电子邮件主题及报名资料文件名命名格式为：达钢搬迁升级项目-铁路单元-翻车机EPC总承包工程资质文件（ZB/BQSJ-2022-GF-043）-XX公司〕。</w:t>
      </w:r>
    </w:p>
    <w:p>
      <w:pPr>
        <w:adjustRightInd w:val="0"/>
        <w:snapToGrid w:val="0"/>
        <w:spacing w:line="52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sz w:val="28"/>
          <w:szCs w:val="28"/>
        </w:rPr>
        <w:t>（四）根据公司相关要求，同时也为每个投标人提供公平、公正的招投标环境，参加本次投标的投标人须填写诚信承诺书（见附件），汇同报名资料一起提交招标人（投标时提交）。</w:t>
      </w:r>
    </w:p>
    <w:p>
      <w:pPr>
        <w:adjustRightInd w:val="0"/>
        <w:snapToGrid w:val="0"/>
        <w:spacing w:line="520" w:lineRule="exact"/>
        <w:ind w:firstLine="562" w:firstLineChars="200"/>
        <w:jc w:val="left"/>
        <w:rPr>
          <w:rFonts w:ascii="仿宋" w:hAnsi="仿宋" w:eastAsia="仿宋" w:cs="仿宋"/>
          <w:b/>
          <w:bCs/>
          <w:color w:val="auto"/>
          <w:kern w:val="0"/>
          <w:sz w:val="28"/>
          <w:szCs w:val="28"/>
        </w:rPr>
      </w:pPr>
      <w:r>
        <w:rPr>
          <w:rFonts w:hint="eastAsia" w:ascii="仿宋" w:hAnsi="仿宋" w:eastAsia="仿宋" w:cs="仿宋"/>
          <w:b/>
          <w:bCs/>
          <w:color w:val="auto"/>
          <w:kern w:val="0"/>
          <w:sz w:val="28"/>
          <w:szCs w:val="28"/>
        </w:rPr>
        <w:t>五、投标方式</w:t>
      </w:r>
    </w:p>
    <w:p>
      <w:pPr>
        <w:spacing w:line="520" w:lineRule="exact"/>
        <w:ind w:firstLine="560" w:firstLineChars="200"/>
        <w:jc w:val="left"/>
        <w:rPr>
          <w:color w:val="auto"/>
        </w:rPr>
      </w:pPr>
      <w:r>
        <w:rPr>
          <w:rFonts w:hint="eastAsia" w:ascii="仿宋" w:hAnsi="仿宋" w:eastAsia="仿宋" w:cs="仿宋"/>
          <w:color w:val="auto"/>
          <w:kern w:val="0"/>
          <w:sz w:val="28"/>
          <w:szCs w:val="28"/>
        </w:rPr>
        <w:t>招标人对意向投标人提交的资质材料进行审查，向审查合格投标人发出招标文件，接到招标文件的投标人请按招标文件要求时间分别交纳相应投标保证金人民币200万元（人民币大写：贰佰万元整）、招标服务费人民币2000元（人民币大写贰仟元整）。招标结束后，中标人的投标保证金自动转为履约保证金，不足部分应予以补齐，未中标投标人的投标保证金在发送中标通知书后十五个工作日内一次性返还（无息），招标服务费不退。</w:t>
      </w:r>
    </w:p>
    <w:p>
      <w:pPr>
        <w:adjustRightInd w:val="0"/>
        <w:snapToGrid w:val="0"/>
        <w:spacing w:line="520" w:lineRule="exact"/>
        <w:ind w:firstLine="562" w:firstLineChars="200"/>
        <w:jc w:val="left"/>
        <w:rPr>
          <w:rFonts w:ascii="仿宋" w:hAnsi="仿宋" w:eastAsia="仿宋" w:cs="仿宋"/>
          <w:b/>
          <w:bCs/>
          <w:color w:val="auto"/>
          <w:kern w:val="0"/>
          <w:sz w:val="28"/>
          <w:szCs w:val="28"/>
        </w:rPr>
      </w:pPr>
      <w:r>
        <w:rPr>
          <w:rFonts w:hint="eastAsia" w:ascii="仿宋" w:hAnsi="仿宋" w:eastAsia="仿宋" w:cs="仿宋"/>
          <w:b/>
          <w:bCs/>
          <w:color w:val="auto"/>
          <w:kern w:val="0"/>
          <w:sz w:val="28"/>
          <w:szCs w:val="28"/>
        </w:rPr>
        <w:t>六、招标方信息</w:t>
      </w:r>
    </w:p>
    <w:p>
      <w:pPr>
        <w:adjustRightInd w:val="0"/>
        <w:snapToGrid w:val="0"/>
        <w:spacing w:line="520" w:lineRule="exact"/>
        <w:ind w:firstLine="560" w:firstLineChars="200"/>
        <w:jc w:val="left"/>
        <w:rPr>
          <w:rFonts w:ascii="仿宋" w:hAnsi="仿宋" w:eastAsia="仿宋" w:cs="仿宋"/>
          <w:b/>
          <w:bCs/>
          <w:color w:val="auto"/>
          <w:kern w:val="0"/>
          <w:sz w:val="28"/>
          <w:szCs w:val="28"/>
        </w:rPr>
      </w:pPr>
      <w:r>
        <w:rPr>
          <w:rFonts w:hint="eastAsia" w:ascii="仿宋" w:hAnsi="仿宋" w:eastAsia="仿宋" w:cs="仿宋"/>
          <w:color w:val="auto"/>
          <w:kern w:val="0"/>
          <w:sz w:val="28"/>
          <w:szCs w:val="28"/>
        </w:rPr>
        <w:t>（一）单位名称：四川省达州钢铁集团有限责任公司</w:t>
      </w:r>
    </w:p>
    <w:p>
      <w:pPr>
        <w:adjustRightInd w:val="0"/>
        <w:snapToGrid w:val="0"/>
        <w:spacing w:line="520" w:lineRule="exact"/>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（二）联系地址：四川省达州市通川区西河路25号</w:t>
      </w:r>
    </w:p>
    <w:p>
      <w:pPr>
        <w:adjustRightInd w:val="0"/>
        <w:snapToGrid w:val="0"/>
        <w:spacing w:line="520" w:lineRule="exact"/>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（三）联系人：周吉成 联系电话：19511804332</w:t>
      </w:r>
    </w:p>
    <w:p>
      <w:pPr>
        <w:adjustRightInd w:val="0"/>
        <w:snapToGrid w:val="0"/>
        <w:spacing w:line="520" w:lineRule="exact"/>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 xml:space="preserve">              余自立 联系电话：19511800765</w:t>
      </w:r>
    </w:p>
    <w:p>
      <w:pPr>
        <w:adjustRightInd w:val="0"/>
        <w:snapToGrid w:val="0"/>
        <w:spacing w:line="520" w:lineRule="exact"/>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 xml:space="preserve">              雷  剑 联系电话：19511804536</w:t>
      </w:r>
    </w:p>
    <w:p>
      <w:pPr>
        <w:adjustRightInd w:val="0"/>
        <w:snapToGrid w:val="0"/>
        <w:spacing w:line="520" w:lineRule="exact"/>
        <w:ind w:firstLine="560" w:firstLineChars="200"/>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（四）</w:t>
      </w:r>
      <w:r>
        <w:rPr>
          <w:rFonts w:hint="eastAsia" w:ascii="仿宋" w:hAnsi="仿宋" w:eastAsia="仿宋" w:cs="宋体"/>
          <w:color w:val="auto"/>
          <w:kern w:val="0"/>
          <w:sz w:val="32"/>
          <w:szCs w:val="32"/>
        </w:rPr>
        <w:t>邮箱地址：</w:t>
      </w:r>
      <w:r>
        <w:rPr>
          <w:color w:val="auto"/>
        </w:rPr>
        <w:fldChar w:fldCharType="begin"/>
      </w:r>
      <w:r>
        <w:rPr>
          <w:color w:val="auto"/>
        </w:rPr>
        <w:instrText xml:space="preserve"> HYPERLINK "mailto:dgbqjhxmb@163.com" </w:instrText>
      </w:r>
      <w:r>
        <w:rPr>
          <w:color w:val="auto"/>
        </w:rPr>
        <w:fldChar w:fldCharType="separate"/>
      </w:r>
      <w:r>
        <w:rPr>
          <w:rStyle w:val="17"/>
          <w:rFonts w:ascii="仿宋" w:hAnsi="仿宋" w:eastAsia="仿宋" w:cs="宋体"/>
          <w:color w:val="auto"/>
          <w:kern w:val="0"/>
          <w:sz w:val="32"/>
          <w:szCs w:val="32"/>
          <w:u w:val="none"/>
        </w:rPr>
        <w:t>dgbq</w:t>
      </w:r>
      <w:r>
        <w:rPr>
          <w:rStyle w:val="17"/>
          <w:rFonts w:hint="eastAsia" w:ascii="仿宋" w:hAnsi="仿宋" w:eastAsia="仿宋" w:cs="宋体"/>
          <w:color w:val="auto"/>
          <w:kern w:val="0"/>
          <w:sz w:val="32"/>
          <w:szCs w:val="32"/>
          <w:u w:val="none"/>
        </w:rPr>
        <w:t>bidding</w:t>
      </w:r>
      <w:r>
        <w:rPr>
          <w:rStyle w:val="17"/>
          <w:rFonts w:ascii="仿宋" w:hAnsi="仿宋" w:eastAsia="仿宋" w:cs="宋体"/>
          <w:color w:val="auto"/>
          <w:kern w:val="0"/>
          <w:sz w:val="32"/>
          <w:szCs w:val="32"/>
          <w:u w:val="none"/>
        </w:rPr>
        <w:t>@163.com</w:t>
      </w:r>
      <w:r>
        <w:rPr>
          <w:rStyle w:val="17"/>
          <w:rFonts w:ascii="仿宋" w:hAnsi="仿宋" w:eastAsia="仿宋" w:cs="宋体"/>
          <w:color w:val="auto"/>
          <w:kern w:val="0"/>
          <w:sz w:val="32"/>
          <w:szCs w:val="32"/>
          <w:u w:val="none"/>
        </w:rPr>
        <w:fldChar w:fldCharType="end"/>
      </w:r>
    </w:p>
    <w:p>
      <w:pPr>
        <w:adjustRightInd w:val="0"/>
        <w:snapToGrid w:val="0"/>
        <w:spacing w:line="520" w:lineRule="exact"/>
        <w:ind w:firstLine="560" w:firstLineChars="200"/>
        <w:jc w:val="left"/>
        <w:rPr>
          <w:rFonts w:ascii="仿宋" w:hAnsi="仿宋" w:eastAsia="仿宋" w:cs="仿宋"/>
          <w:color w:val="auto"/>
          <w:sz w:val="28"/>
          <w:szCs w:val="28"/>
        </w:rPr>
      </w:pPr>
      <w:r>
        <w:rPr>
          <w:rFonts w:hint="eastAsia" w:ascii="仿宋" w:hAnsi="仿宋" w:eastAsia="仿宋" w:cs="仿宋"/>
          <w:color w:val="auto"/>
          <w:kern w:val="0"/>
          <w:sz w:val="28"/>
          <w:szCs w:val="28"/>
        </w:rPr>
        <w:t>（五）审</w:t>
      </w:r>
      <w:r>
        <w:rPr>
          <w:rFonts w:hint="eastAsia" w:ascii="仿宋" w:hAnsi="仿宋" w:eastAsia="仿宋" w:cs="仿宋"/>
          <w:color w:val="auto"/>
          <w:kern w:val="0"/>
          <w:sz w:val="28"/>
          <w:szCs w:val="28"/>
        </w:rPr>
        <w:t>监法务部监督电话：</w:t>
      </w:r>
      <w:r>
        <w:rPr>
          <w:rFonts w:hint="eastAsia" w:ascii="仿宋" w:hAnsi="仿宋" w:eastAsia="仿宋" w:cs="仿宋_GB2312"/>
          <w:color w:val="auto"/>
          <w:sz w:val="28"/>
          <w:szCs w:val="28"/>
        </w:rPr>
        <w:t>19511804359</w:t>
      </w:r>
    </w:p>
    <w:p>
      <w:pPr>
        <w:adjustRightInd w:val="0"/>
        <w:snapToGrid w:val="0"/>
        <w:spacing w:line="520" w:lineRule="exact"/>
        <w:ind w:firstLine="560" w:firstLineChars="200"/>
        <w:jc w:val="left"/>
        <w:rPr>
          <w:rFonts w:ascii="仿宋" w:hAnsi="仿宋" w:eastAsia="仿宋" w:cs="仿宋"/>
          <w:color w:val="auto"/>
          <w:sz w:val="28"/>
          <w:szCs w:val="28"/>
        </w:rPr>
      </w:pPr>
    </w:p>
    <w:p>
      <w:pPr>
        <w:adjustRightInd w:val="0"/>
        <w:snapToGrid w:val="0"/>
        <w:spacing w:line="520" w:lineRule="exact"/>
        <w:ind w:firstLine="560" w:firstLineChars="200"/>
        <w:jc w:val="left"/>
        <w:rPr>
          <w:rFonts w:ascii="仿宋" w:hAnsi="仿宋" w:eastAsia="仿宋" w:cs="仿宋"/>
          <w:color w:val="auto"/>
          <w:kern w:val="0"/>
          <w:sz w:val="28"/>
          <w:szCs w:val="28"/>
        </w:rPr>
      </w:pPr>
    </w:p>
    <w:p>
      <w:pPr>
        <w:adjustRightInd w:val="0"/>
        <w:snapToGrid w:val="0"/>
        <w:spacing w:line="520" w:lineRule="exact"/>
        <w:jc w:val="center"/>
        <w:rPr>
          <w:rFonts w:ascii="仿宋" w:hAnsi="仿宋" w:eastAsia="仿宋" w:cs="仿宋"/>
          <w:color w:val="auto"/>
          <w:sz w:val="28"/>
          <w:szCs w:val="28"/>
        </w:rPr>
      </w:pPr>
      <w:r>
        <w:rPr>
          <w:rFonts w:hint="eastAsia" w:ascii="仿宋" w:hAnsi="仿宋" w:eastAsia="仿宋" w:cs="仿宋"/>
          <w:color w:val="auto"/>
          <w:kern w:val="0"/>
          <w:sz w:val="28"/>
          <w:szCs w:val="28"/>
          <w:lang w:val="en-US" w:eastAsia="zh-CN"/>
        </w:rPr>
        <w:t xml:space="preserve">                              </w:t>
      </w:r>
      <w:r>
        <w:rPr>
          <w:rFonts w:hint="eastAsia" w:ascii="仿宋" w:hAnsi="仿宋" w:eastAsia="仿宋" w:cs="仿宋"/>
          <w:color w:val="auto"/>
          <w:kern w:val="0"/>
          <w:sz w:val="28"/>
          <w:szCs w:val="28"/>
        </w:rPr>
        <w:t>四川省达州钢铁集团有限责任公司</w:t>
      </w:r>
    </w:p>
    <w:p>
      <w:pPr>
        <w:adjustRightInd w:val="0"/>
        <w:snapToGrid w:val="0"/>
        <w:spacing w:line="540" w:lineRule="exact"/>
        <w:jc w:val="center"/>
        <w:rPr>
          <w:rFonts w:ascii="仿宋" w:hAnsi="仿宋" w:eastAsia="仿宋" w:cs="仿宋"/>
          <w:color w:val="auto"/>
          <w:sz w:val="28"/>
          <w:szCs w:val="28"/>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时间：2022年</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17</w:t>
      </w:r>
      <w:r>
        <w:rPr>
          <w:rFonts w:hint="eastAsia" w:ascii="仿宋" w:hAnsi="仿宋" w:eastAsia="仿宋" w:cs="仿宋"/>
          <w:color w:val="auto"/>
          <w:sz w:val="28"/>
          <w:szCs w:val="28"/>
        </w:rPr>
        <w:t>日</w:t>
      </w:r>
    </w:p>
    <w:p>
      <w:pPr>
        <w:adjustRightInd w:val="0"/>
        <w:snapToGrid w:val="0"/>
        <w:spacing w:line="540" w:lineRule="exact"/>
        <w:rPr>
          <w:rFonts w:ascii="仿宋" w:hAnsi="仿宋" w:eastAsia="仿宋" w:cs="仿宋"/>
          <w:color w:val="auto"/>
          <w:sz w:val="28"/>
          <w:szCs w:val="28"/>
        </w:rPr>
      </w:pPr>
    </w:p>
    <w:p>
      <w:pPr>
        <w:adjustRightInd w:val="0"/>
        <w:snapToGrid w:val="0"/>
        <w:spacing w:line="540" w:lineRule="exact"/>
        <w:rPr>
          <w:rFonts w:ascii="仿宋" w:hAnsi="仿宋" w:eastAsia="仿宋" w:cs="仿宋"/>
          <w:color w:val="auto"/>
          <w:sz w:val="28"/>
          <w:szCs w:val="28"/>
        </w:rPr>
      </w:pPr>
    </w:p>
    <w:p>
      <w:pPr>
        <w:adjustRightInd w:val="0"/>
        <w:snapToGrid w:val="0"/>
        <w:spacing w:line="540" w:lineRule="exact"/>
        <w:rPr>
          <w:rFonts w:ascii="仿宋" w:hAnsi="仿宋" w:eastAsia="仿宋" w:cs="仿宋"/>
          <w:color w:val="auto"/>
          <w:sz w:val="28"/>
          <w:szCs w:val="28"/>
        </w:rPr>
      </w:pPr>
    </w:p>
    <w:p>
      <w:pPr>
        <w:adjustRightInd w:val="0"/>
        <w:snapToGrid w:val="0"/>
        <w:spacing w:line="540" w:lineRule="exact"/>
        <w:rPr>
          <w:rFonts w:ascii="仿宋" w:hAnsi="仿宋" w:eastAsia="仿宋" w:cs="仿宋"/>
          <w:color w:val="auto"/>
          <w:sz w:val="28"/>
          <w:szCs w:val="28"/>
        </w:rPr>
      </w:pPr>
    </w:p>
    <w:p>
      <w:pPr>
        <w:adjustRightInd w:val="0"/>
        <w:snapToGrid w:val="0"/>
        <w:spacing w:line="540" w:lineRule="exact"/>
        <w:rPr>
          <w:rFonts w:ascii="仿宋" w:hAnsi="仿宋" w:eastAsia="仿宋" w:cs="仿宋"/>
          <w:color w:val="auto"/>
          <w:sz w:val="28"/>
          <w:szCs w:val="28"/>
        </w:rPr>
      </w:pPr>
    </w:p>
    <w:p>
      <w:pPr>
        <w:adjustRightInd w:val="0"/>
        <w:snapToGrid w:val="0"/>
        <w:spacing w:line="540" w:lineRule="exact"/>
        <w:rPr>
          <w:rFonts w:ascii="仿宋" w:hAnsi="仿宋" w:eastAsia="仿宋" w:cs="仿宋"/>
          <w:color w:val="auto"/>
          <w:sz w:val="28"/>
          <w:szCs w:val="28"/>
        </w:rPr>
      </w:pPr>
    </w:p>
    <w:p>
      <w:pPr>
        <w:adjustRightInd w:val="0"/>
        <w:snapToGrid w:val="0"/>
        <w:spacing w:line="540" w:lineRule="exact"/>
        <w:rPr>
          <w:rFonts w:ascii="仿宋" w:hAnsi="仿宋" w:eastAsia="仿宋" w:cs="仿宋"/>
          <w:color w:val="auto"/>
          <w:sz w:val="28"/>
          <w:szCs w:val="28"/>
        </w:rPr>
      </w:pPr>
    </w:p>
    <w:p>
      <w:pPr>
        <w:widowControl/>
        <w:autoSpaceDE w:val="0"/>
        <w:autoSpaceDN w:val="0"/>
        <w:adjustRightInd w:val="0"/>
        <w:spacing w:line="460" w:lineRule="exact"/>
        <w:rPr>
          <w:rFonts w:hint="eastAsia" w:ascii="宋体" w:hAnsi="宋体"/>
          <w:color w:val="auto"/>
          <w:kern w:val="1"/>
          <w:sz w:val="32"/>
          <w:szCs w:val="32"/>
        </w:rPr>
      </w:pPr>
    </w:p>
    <w:p>
      <w:pPr>
        <w:widowControl/>
        <w:autoSpaceDE w:val="0"/>
        <w:autoSpaceDN w:val="0"/>
        <w:adjustRightInd w:val="0"/>
        <w:spacing w:line="460" w:lineRule="exact"/>
        <w:rPr>
          <w:rFonts w:hint="eastAsia" w:ascii="宋体" w:hAnsi="宋体"/>
          <w:color w:val="auto"/>
          <w:kern w:val="1"/>
          <w:sz w:val="32"/>
          <w:szCs w:val="32"/>
        </w:rPr>
      </w:pPr>
    </w:p>
    <w:p>
      <w:pPr>
        <w:widowControl/>
        <w:autoSpaceDE w:val="0"/>
        <w:autoSpaceDN w:val="0"/>
        <w:adjustRightInd w:val="0"/>
        <w:spacing w:line="460" w:lineRule="exact"/>
        <w:rPr>
          <w:rFonts w:hint="eastAsia" w:ascii="宋体" w:hAnsi="宋体"/>
          <w:color w:val="auto"/>
          <w:kern w:val="1"/>
          <w:sz w:val="32"/>
          <w:szCs w:val="32"/>
        </w:rPr>
      </w:pPr>
    </w:p>
    <w:p>
      <w:pPr>
        <w:widowControl/>
        <w:autoSpaceDE w:val="0"/>
        <w:autoSpaceDN w:val="0"/>
        <w:adjustRightInd w:val="0"/>
        <w:spacing w:line="460" w:lineRule="exact"/>
        <w:rPr>
          <w:rFonts w:hint="eastAsia" w:ascii="宋体" w:hAnsi="宋体"/>
          <w:color w:val="auto"/>
          <w:kern w:val="1"/>
          <w:sz w:val="32"/>
          <w:szCs w:val="32"/>
        </w:rPr>
      </w:pPr>
    </w:p>
    <w:p>
      <w:pPr>
        <w:widowControl/>
        <w:autoSpaceDE w:val="0"/>
        <w:autoSpaceDN w:val="0"/>
        <w:adjustRightInd w:val="0"/>
        <w:spacing w:line="460" w:lineRule="exact"/>
        <w:rPr>
          <w:rFonts w:hint="eastAsia" w:ascii="宋体" w:hAnsi="宋体"/>
          <w:color w:val="auto"/>
          <w:kern w:val="1"/>
          <w:sz w:val="32"/>
          <w:szCs w:val="32"/>
        </w:rPr>
      </w:pPr>
    </w:p>
    <w:p>
      <w:pPr>
        <w:widowControl/>
        <w:autoSpaceDE w:val="0"/>
        <w:autoSpaceDN w:val="0"/>
        <w:adjustRightInd w:val="0"/>
        <w:spacing w:line="460" w:lineRule="exact"/>
        <w:rPr>
          <w:rFonts w:hint="eastAsia" w:ascii="宋体" w:hAnsi="宋体"/>
          <w:color w:val="auto"/>
          <w:kern w:val="1"/>
          <w:sz w:val="32"/>
          <w:szCs w:val="32"/>
        </w:rPr>
      </w:pPr>
    </w:p>
    <w:p>
      <w:pPr>
        <w:widowControl/>
        <w:autoSpaceDE w:val="0"/>
        <w:autoSpaceDN w:val="0"/>
        <w:adjustRightInd w:val="0"/>
        <w:spacing w:line="460" w:lineRule="exact"/>
        <w:rPr>
          <w:rFonts w:hint="eastAsia" w:ascii="宋体" w:hAnsi="宋体"/>
          <w:color w:val="auto"/>
          <w:kern w:val="1"/>
          <w:sz w:val="32"/>
          <w:szCs w:val="32"/>
        </w:rPr>
      </w:pPr>
    </w:p>
    <w:p>
      <w:pPr>
        <w:widowControl/>
        <w:autoSpaceDE w:val="0"/>
        <w:autoSpaceDN w:val="0"/>
        <w:adjustRightInd w:val="0"/>
        <w:spacing w:line="460" w:lineRule="exact"/>
        <w:rPr>
          <w:rFonts w:ascii="宋体" w:hAnsi="宋体"/>
          <w:color w:val="auto"/>
          <w:kern w:val="1"/>
          <w:sz w:val="32"/>
          <w:szCs w:val="32"/>
        </w:rPr>
      </w:pPr>
    </w:p>
    <w:p>
      <w:pPr>
        <w:widowControl/>
        <w:autoSpaceDE w:val="0"/>
        <w:autoSpaceDN w:val="0"/>
        <w:adjustRightInd w:val="0"/>
        <w:spacing w:line="460" w:lineRule="exact"/>
        <w:rPr>
          <w:rFonts w:ascii="宋体" w:hAnsi="宋体"/>
          <w:color w:val="auto"/>
          <w:kern w:val="1"/>
          <w:sz w:val="32"/>
          <w:szCs w:val="32"/>
        </w:rPr>
      </w:pPr>
    </w:p>
    <w:p>
      <w:pPr>
        <w:widowControl/>
        <w:autoSpaceDE w:val="0"/>
        <w:autoSpaceDN w:val="0"/>
        <w:adjustRightInd w:val="0"/>
        <w:spacing w:line="460" w:lineRule="exact"/>
        <w:rPr>
          <w:rFonts w:ascii="宋体" w:hAnsi="宋体"/>
          <w:color w:val="auto"/>
          <w:kern w:val="1"/>
          <w:sz w:val="32"/>
          <w:szCs w:val="32"/>
        </w:rPr>
      </w:pPr>
      <w:r>
        <w:rPr>
          <w:rFonts w:ascii="宋体" w:hAnsi="宋体"/>
          <w:color w:val="auto"/>
          <w:kern w:val="1"/>
          <w:sz w:val="32"/>
          <w:szCs w:val="32"/>
        </w:rPr>
        <w:t>附件</w:t>
      </w:r>
      <w:r>
        <w:rPr>
          <w:rFonts w:hint="eastAsia" w:ascii="宋体" w:hAnsi="宋体"/>
          <w:color w:val="auto"/>
          <w:kern w:val="1"/>
          <w:sz w:val="32"/>
          <w:szCs w:val="32"/>
        </w:rPr>
        <w:t>1</w:t>
      </w:r>
    </w:p>
    <w:p>
      <w:pPr>
        <w:widowControl/>
        <w:autoSpaceDE w:val="0"/>
        <w:autoSpaceDN w:val="0"/>
        <w:adjustRightInd w:val="0"/>
        <w:spacing w:line="460" w:lineRule="exact"/>
        <w:rPr>
          <w:rFonts w:ascii="宋体" w:hAnsi="宋体"/>
          <w:color w:val="auto"/>
          <w:kern w:val="1"/>
          <w:sz w:val="32"/>
          <w:szCs w:val="32"/>
        </w:rPr>
      </w:pPr>
    </w:p>
    <w:p>
      <w:pPr>
        <w:jc w:val="center"/>
        <w:rPr>
          <w:rFonts w:ascii="小标宋" w:hAnsi="宋体" w:eastAsia="小标宋"/>
          <w:b/>
          <w:bCs/>
          <w:color w:val="auto"/>
          <w:sz w:val="36"/>
          <w:szCs w:val="36"/>
        </w:rPr>
      </w:pPr>
      <w:r>
        <w:rPr>
          <w:rFonts w:hint="eastAsia" w:ascii="小标宋" w:hAnsi="宋体" w:eastAsia="小标宋"/>
          <w:b/>
          <w:bCs/>
          <w:color w:val="auto"/>
          <w:sz w:val="36"/>
          <w:szCs w:val="36"/>
        </w:rPr>
        <w:t>法定代表人身份证明书</w:t>
      </w:r>
    </w:p>
    <w:p>
      <w:pPr>
        <w:ind w:firstLine="480" w:firstLineChars="150"/>
        <w:rPr>
          <w:rFonts w:ascii="仿宋_GB2312" w:hAnsi="宋体" w:eastAsia="仿宋_GB2312"/>
          <w:color w:val="auto"/>
          <w:sz w:val="32"/>
          <w:szCs w:val="32"/>
        </w:rPr>
      </w:pPr>
    </w:p>
    <w:p>
      <w:pPr>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兹证明     （身份证号：        ）是我单位的法定代表人，任董事长（或总经理）职务。</w:t>
      </w:r>
    </w:p>
    <w:p>
      <w:pPr>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特此证明</w:t>
      </w:r>
    </w:p>
    <w:p>
      <w:pPr>
        <w:spacing w:line="360" w:lineRule="auto"/>
        <w:rPr>
          <w:rFonts w:ascii="仿宋" w:hAnsi="仿宋" w:eastAsia="仿宋"/>
          <w:color w:val="auto"/>
          <w:sz w:val="32"/>
          <w:szCs w:val="32"/>
        </w:rPr>
      </w:pPr>
    </w:p>
    <w:p>
      <w:pPr>
        <w:spacing w:line="360" w:lineRule="auto"/>
        <w:ind w:firstLine="4320" w:firstLineChars="1350"/>
        <w:rPr>
          <w:rFonts w:ascii="仿宋" w:hAnsi="仿宋" w:eastAsia="仿宋"/>
          <w:color w:val="auto"/>
          <w:sz w:val="32"/>
          <w:szCs w:val="32"/>
        </w:rPr>
      </w:pPr>
      <w:r>
        <w:rPr>
          <w:rFonts w:hint="eastAsia" w:ascii="仿宋" w:hAnsi="仿宋" w:eastAsia="仿宋"/>
          <w:color w:val="auto"/>
          <w:sz w:val="32"/>
          <w:szCs w:val="32"/>
        </w:rPr>
        <w:t>单位名称（公章）：</w:t>
      </w:r>
    </w:p>
    <w:p>
      <w:pPr>
        <w:spacing w:line="360" w:lineRule="auto"/>
        <w:ind w:firstLine="5280" w:firstLineChars="1650"/>
        <w:rPr>
          <w:rFonts w:ascii="仿宋" w:hAnsi="仿宋" w:eastAsia="仿宋"/>
          <w:color w:val="auto"/>
          <w:sz w:val="32"/>
          <w:szCs w:val="32"/>
        </w:rPr>
      </w:pPr>
    </w:p>
    <w:p>
      <w:pPr>
        <w:spacing w:line="360" w:lineRule="auto"/>
        <w:ind w:firstLine="4640" w:firstLineChars="1450"/>
        <w:rPr>
          <w:rFonts w:ascii="仿宋" w:hAnsi="仿宋" w:eastAsia="仿宋"/>
          <w:color w:val="auto"/>
          <w:sz w:val="32"/>
          <w:szCs w:val="32"/>
        </w:rPr>
      </w:pPr>
      <w:r>
        <w:rPr>
          <w:rFonts w:hint="eastAsia" w:ascii="仿宋" w:hAnsi="仿宋" w:eastAsia="仿宋"/>
          <w:color w:val="auto"/>
          <w:sz w:val="32"/>
          <w:szCs w:val="32"/>
        </w:rPr>
        <w:t xml:space="preserve">    x年x月x日</w:t>
      </w:r>
    </w:p>
    <w:p>
      <w:pPr>
        <w:snapToGrid w:val="0"/>
        <w:spacing w:line="500" w:lineRule="exact"/>
        <w:ind w:firstLine="221" w:firstLineChars="50"/>
        <w:jc w:val="center"/>
        <w:textAlignment w:val="baseline"/>
        <w:rPr>
          <w:rFonts w:ascii="仿宋" w:hAnsi="仿宋" w:eastAsia="仿宋" w:cs="黑体"/>
          <w:b/>
          <w:bCs/>
          <w:color w:val="auto"/>
          <w:sz w:val="44"/>
          <w:szCs w:val="44"/>
        </w:rPr>
      </w:pPr>
    </w:p>
    <w:p>
      <w:pPr>
        <w:spacing w:line="440" w:lineRule="exact"/>
        <w:jc w:val="center"/>
        <w:rPr>
          <w:rFonts w:ascii="仿宋" w:hAnsi="仿宋" w:eastAsia="仿宋"/>
          <w:color w:val="auto"/>
          <w:sz w:val="32"/>
          <w:szCs w:val="32"/>
        </w:rPr>
      </w:pPr>
    </w:p>
    <w:p>
      <w:pPr>
        <w:spacing w:line="440" w:lineRule="exact"/>
        <w:rPr>
          <w:rFonts w:ascii="仿宋" w:hAnsi="仿宋" w:eastAsia="仿宋"/>
          <w:color w:val="auto"/>
          <w:sz w:val="32"/>
          <w:szCs w:val="32"/>
        </w:rPr>
      </w:pPr>
    </w:p>
    <w:p>
      <w:pPr>
        <w:spacing w:line="440" w:lineRule="exact"/>
        <w:rPr>
          <w:rFonts w:ascii="仿宋" w:hAnsi="仿宋" w:eastAsia="仿宋"/>
          <w:color w:val="auto"/>
          <w:sz w:val="32"/>
          <w:szCs w:val="32"/>
        </w:rPr>
      </w:pPr>
    </w:p>
    <w:p>
      <w:pPr>
        <w:spacing w:line="440" w:lineRule="exact"/>
        <w:rPr>
          <w:rFonts w:ascii="仿宋" w:hAnsi="仿宋" w:eastAsia="仿宋"/>
          <w:color w:val="auto"/>
          <w:sz w:val="32"/>
          <w:szCs w:val="32"/>
        </w:rPr>
      </w:pPr>
    </w:p>
    <w:p>
      <w:pPr>
        <w:spacing w:line="440" w:lineRule="exact"/>
        <w:rPr>
          <w:rFonts w:ascii="仿宋" w:hAnsi="仿宋" w:eastAsia="仿宋"/>
          <w:color w:val="auto"/>
          <w:sz w:val="32"/>
          <w:szCs w:val="32"/>
        </w:rPr>
      </w:pPr>
    </w:p>
    <w:p>
      <w:pPr>
        <w:spacing w:line="440" w:lineRule="exact"/>
        <w:rPr>
          <w:rFonts w:ascii="仿宋" w:hAnsi="仿宋" w:eastAsia="仿宋"/>
          <w:color w:val="auto"/>
          <w:sz w:val="32"/>
          <w:szCs w:val="32"/>
        </w:rPr>
      </w:pPr>
    </w:p>
    <w:p>
      <w:pPr>
        <w:spacing w:line="440" w:lineRule="exact"/>
        <w:rPr>
          <w:rFonts w:ascii="仿宋" w:hAnsi="仿宋" w:eastAsia="仿宋"/>
          <w:color w:val="auto"/>
          <w:sz w:val="32"/>
          <w:szCs w:val="32"/>
        </w:rPr>
      </w:pPr>
    </w:p>
    <w:p>
      <w:pPr>
        <w:spacing w:line="360" w:lineRule="auto"/>
        <w:ind w:firstLine="640" w:firstLineChars="200"/>
        <w:rPr>
          <w:rFonts w:ascii="仿宋" w:hAnsi="仿宋" w:eastAsia="仿宋"/>
          <w:color w:val="auto"/>
          <w:sz w:val="32"/>
          <w:szCs w:val="32"/>
        </w:rPr>
      </w:pPr>
    </w:p>
    <w:p>
      <w:pPr>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（请注意，法定代表人任职请据实填写）</w:t>
      </w:r>
    </w:p>
    <w:p>
      <w:pPr>
        <w:spacing w:line="440" w:lineRule="exact"/>
        <w:rPr>
          <w:rFonts w:ascii="仿宋" w:hAnsi="仿宋" w:eastAsia="仿宋"/>
          <w:color w:val="auto"/>
          <w:sz w:val="32"/>
          <w:szCs w:val="32"/>
        </w:rPr>
      </w:pPr>
    </w:p>
    <w:p>
      <w:pPr>
        <w:jc w:val="left"/>
        <w:rPr>
          <w:rFonts w:ascii="仿宋" w:hAnsi="仿宋" w:eastAsia="仿宋"/>
          <w:color w:val="auto"/>
          <w:sz w:val="32"/>
          <w:szCs w:val="32"/>
        </w:rPr>
      </w:pPr>
    </w:p>
    <w:p>
      <w:pPr>
        <w:jc w:val="left"/>
        <w:rPr>
          <w:rFonts w:ascii="仿宋" w:hAnsi="仿宋" w:eastAsia="仿宋"/>
          <w:color w:val="auto"/>
          <w:sz w:val="32"/>
          <w:szCs w:val="32"/>
        </w:rPr>
      </w:pPr>
    </w:p>
    <w:p>
      <w:pPr>
        <w:widowControl/>
        <w:autoSpaceDE w:val="0"/>
        <w:autoSpaceDN w:val="0"/>
        <w:adjustRightInd w:val="0"/>
        <w:spacing w:line="460" w:lineRule="exact"/>
        <w:rPr>
          <w:rStyle w:val="49"/>
          <w:rFonts w:ascii="宋体" w:hAnsi="宋体"/>
          <w:color w:val="auto"/>
          <w:sz w:val="32"/>
          <w:szCs w:val="32"/>
        </w:rPr>
      </w:pPr>
      <w:r>
        <w:rPr>
          <w:rStyle w:val="49"/>
          <w:rFonts w:ascii="宋体" w:hAnsi="宋体"/>
          <w:color w:val="auto"/>
          <w:sz w:val="32"/>
          <w:szCs w:val="32"/>
        </w:rPr>
        <w:t>附件</w:t>
      </w:r>
      <w:r>
        <w:rPr>
          <w:rStyle w:val="49"/>
          <w:rFonts w:hint="eastAsia" w:ascii="宋体" w:hAnsi="宋体"/>
          <w:color w:val="auto"/>
          <w:sz w:val="32"/>
          <w:szCs w:val="32"/>
        </w:rPr>
        <w:t>2</w:t>
      </w:r>
    </w:p>
    <w:p>
      <w:pPr>
        <w:snapToGrid w:val="0"/>
        <w:spacing w:line="500" w:lineRule="exact"/>
        <w:ind w:firstLine="221" w:firstLineChars="50"/>
        <w:jc w:val="center"/>
        <w:textAlignment w:val="baseline"/>
        <w:rPr>
          <w:rFonts w:ascii="宋体" w:hAnsi="宋体" w:cs="黑体"/>
          <w:b/>
          <w:bCs/>
          <w:color w:val="auto"/>
          <w:sz w:val="44"/>
          <w:szCs w:val="44"/>
        </w:rPr>
      </w:pPr>
    </w:p>
    <w:p>
      <w:pPr>
        <w:snapToGrid w:val="0"/>
        <w:spacing w:line="500" w:lineRule="exact"/>
        <w:ind w:firstLine="181" w:firstLineChars="50"/>
        <w:jc w:val="center"/>
        <w:textAlignment w:val="baseline"/>
        <w:rPr>
          <w:rFonts w:ascii="小标宋" w:hAnsi="Calibri" w:eastAsia="小标宋" w:cs="黑体"/>
          <w:b/>
          <w:bCs/>
          <w:color w:val="auto"/>
          <w:sz w:val="36"/>
          <w:szCs w:val="36"/>
        </w:rPr>
      </w:pPr>
      <w:r>
        <w:rPr>
          <w:rFonts w:hint="eastAsia" w:ascii="小标宋" w:hAnsi="宋体" w:eastAsia="小标宋" w:cs="黑体"/>
          <w:b/>
          <w:bCs/>
          <w:color w:val="auto"/>
          <w:sz w:val="36"/>
          <w:szCs w:val="36"/>
        </w:rPr>
        <w:t>法定代表人授权委托书</w:t>
      </w:r>
    </w:p>
    <w:p>
      <w:pPr>
        <w:snapToGrid w:val="0"/>
        <w:spacing w:line="500" w:lineRule="exact"/>
        <w:ind w:firstLine="161" w:firstLineChars="50"/>
        <w:jc w:val="center"/>
        <w:textAlignment w:val="baseline"/>
        <w:rPr>
          <w:rFonts w:ascii="小标宋" w:eastAsia="小标宋" w:cs="黑体"/>
          <w:b/>
          <w:bCs/>
          <w:color w:val="auto"/>
          <w:sz w:val="32"/>
          <w:szCs w:val="32"/>
        </w:rPr>
      </w:pPr>
    </w:p>
    <w:p>
      <w:pPr>
        <w:snapToGrid w:val="0"/>
        <w:spacing w:line="440" w:lineRule="exact"/>
        <w:textAlignment w:val="baseline"/>
        <w:rPr>
          <w:rFonts w:ascii="仿宋" w:hAnsi="仿宋" w:eastAsia="仿宋" w:cs="仿宋_GB2312"/>
          <w:color w:val="auto"/>
          <w:sz w:val="32"/>
          <w:szCs w:val="32"/>
          <w:shd w:val="clear" w:color="auto" w:fill="FFFFFF"/>
        </w:rPr>
      </w:pPr>
      <w:r>
        <w:rPr>
          <w:rFonts w:hint="eastAsia" w:ascii="仿宋" w:hAnsi="仿宋" w:eastAsia="仿宋" w:cs="仿宋_GB2312"/>
          <w:color w:val="auto"/>
          <w:kern w:val="0"/>
          <w:sz w:val="32"/>
          <w:szCs w:val="32"/>
        </w:rPr>
        <w:t>四川省达州钢铁集团有限责任公司</w:t>
      </w:r>
      <w:r>
        <w:rPr>
          <w:rFonts w:hint="eastAsia" w:ascii="仿宋" w:hAnsi="仿宋" w:eastAsia="仿宋" w:cs="仿宋_GB2312"/>
          <w:color w:val="auto"/>
          <w:sz w:val="32"/>
          <w:szCs w:val="32"/>
          <w:shd w:val="clear" w:color="auto" w:fill="FFFFFF"/>
        </w:rPr>
        <w:t>：</w:t>
      </w:r>
    </w:p>
    <w:p>
      <w:pPr>
        <w:snapToGrid w:val="0"/>
        <w:spacing w:line="440" w:lineRule="exact"/>
        <w:ind w:firstLine="640" w:firstLineChars="200"/>
        <w:textAlignment w:val="baseline"/>
        <w:rPr>
          <w:rFonts w:ascii="仿宋" w:hAnsi="仿宋" w:eastAsia="仿宋"/>
          <w:color w:val="auto"/>
          <w:sz w:val="32"/>
          <w:szCs w:val="32"/>
          <w:shd w:val="clear" w:color="auto" w:fill="FFFFFF"/>
        </w:rPr>
      </w:pPr>
      <w:r>
        <w:rPr>
          <w:rFonts w:hint="eastAsia" w:ascii="仿宋" w:hAnsi="仿宋" w:eastAsia="仿宋" w:cs="微软雅黑"/>
          <w:color w:val="auto"/>
          <w:sz w:val="32"/>
          <w:szCs w:val="32"/>
          <w:shd w:val="clear" w:color="auto" w:fill="FFFFFF"/>
        </w:rPr>
        <w:t>我公司</w:t>
      </w:r>
      <w:r>
        <w:rPr>
          <w:rFonts w:hint="eastAsia" w:ascii="仿宋" w:hAnsi="仿宋" w:eastAsia="仿宋" w:cs="仿宋_GB2312"/>
          <w:color w:val="auto"/>
          <w:sz w:val="32"/>
          <w:szCs w:val="32"/>
          <w:shd w:val="clear" w:color="auto" w:fill="FFFFFF"/>
        </w:rPr>
        <w:t>是中华人民共和国合法企业，企业地址：</w:t>
      </w:r>
      <w:r>
        <w:rPr>
          <w:rFonts w:hint="eastAsia" w:ascii="仿宋" w:hAnsi="仿宋" w:eastAsia="仿宋" w:cs="微软雅黑"/>
          <w:color w:val="auto"/>
          <w:sz w:val="32"/>
          <w:szCs w:val="32"/>
          <w:shd w:val="clear" w:color="auto" w:fill="FFFFFF"/>
        </w:rPr>
        <w:t>______________________</w:t>
      </w:r>
      <w:r>
        <w:rPr>
          <w:rFonts w:hint="eastAsia" w:ascii="仿宋" w:hAnsi="仿宋" w:eastAsia="仿宋" w:cs="仿宋_GB2312"/>
          <w:color w:val="auto"/>
          <w:sz w:val="32"/>
          <w:szCs w:val="32"/>
          <w:shd w:val="clear" w:color="auto" w:fill="FFFFFF"/>
        </w:rPr>
        <w:t>。</w:t>
      </w:r>
    </w:p>
    <w:p>
      <w:pPr>
        <w:snapToGrid w:val="0"/>
        <w:spacing w:line="440" w:lineRule="exact"/>
        <w:ind w:firstLine="640" w:firstLineChars="200"/>
        <w:textAlignment w:val="baseline"/>
        <w:rPr>
          <w:rFonts w:ascii="仿宋" w:hAnsi="仿宋" w:eastAsia="仿宋"/>
          <w:color w:val="auto"/>
          <w:sz w:val="32"/>
          <w:szCs w:val="32"/>
          <w:shd w:val="clear" w:color="auto" w:fill="FFFFFF"/>
        </w:rPr>
      </w:pPr>
      <w:r>
        <w:rPr>
          <w:rFonts w:hint="eastAsia" w:ascii="仿宋" w:hAnsi="仿宋" w:eastAsia="仿宋" w:cs="仿宋_GB2312"/>
          <w:color w:val="auto"/>
          <w:sz w:val="32"/>
          <w:szCs w:val="32"/>
          <w:shd w:val="clear" w:color="auto" w:fill="FFFFFF"/>
        </w:rPr>
        <w:t>法定代表人</w:t>
      </w:r>
      <w:r>
        <w:rPr>
          <w:rFonts w:hint="eastAsia" w:ascii="仿宋" w:hAnsi="仿宋" w:eastAsia="仿宋" w:cs="微软雅黑"/>
          <w:color w:val="auto"/>
          <w:sz w:val="32"/>
          <w:szCs w:val="32"/>
          <w:shd w:val="clear" w:color="auto" w:fill="FFFFFF"/>
        </w:rPr>
        <w:t>__________</w:t>
      </w:r>
      <w:r>
        <w:rPr>
          <w:rFonts w:hint="eastAsia" w:ascii="仿宋" w:hAnsi="仿宋" w:eastAsia="仿宋" w:cs="仿宋_GB2312"/>
          <w:color w:val="auto"/>
          <w:sz w:val="32"/>
          <w:szCs w:val="32"/>
          <w:shd w:val="clear" w:color="auto" w:fill="FFFFFF"/>
        </w:rPr>
        <w:t>特授权</w:t>
      </w:r>
      <w:r>
        <w:rPr>
          <w:rFonts w:hint="eastAsia" w:ascii="仿宋" w:hAnsi="仿宋" w:eastAsia="仿宋" w:cs="微软雅黑"/>
          <w:color w:val="auto"/>
          <w:sz w:val="32"/>
          <w:szCs w:val="32"/>
          <w:shd w:val="clear" w:color="auto" w:fill="FFFFFF"/>
        </w:rPr>
        <w:t>___________（身份证号：  ）</w:t>
      </w:r>
      <w:r>
        <w:rPr>
          <w:rFonts w:hint="eastAsia" w:ascii="仿宋" w:hAnsi="仿宋" w:eastAsia="仿宋" w:cs="仿宋_GB2312"/>
          <w:color w:val="auto"/>
          <w:sz w:val="32"/>
          <w:szCs w:val="32"/>
          <w:shd w:val="clear" w:color="auto" w:fill="FFFFFF"/>
        </w:rPr>
        <w:t>代表我公司全权办理针对贵公司</w:t>
      </w:r>
      <w:r>
        <w:rPr>
          <w:rFonts w:hint="eastAsia" w:ascii="仿宋" w:hAnsi="仿宋" w:eastAsia="仿宋" w:cs="微软雅黑"/>
          <w:color w:val="auto"/>
          <w:sz w:val="32"/>
          <w:szCs w:val="32"/>
          <w:shd w:val="clear" w:color="auto" w:fill="FFFFFF"/>
        </w:rPr>
        <w:t>______________________</w:t>
      </w:r>
      <w:r>
        <w:rPr>
          <w:rFonts w:hint="eastAsia" w:ascii="仿宋" w:hAnsi="仿宋" w:eastAsia="仿宋" w:cs="仿宋_GB2312"/>
          <w:color w:val="auto"/>
          <w:sz w:val="32"/>
          <w:szCs w:val="32"/>
          <w:shd w:val="clear" w:color="auto" w:fill="FFFFFF"/>
        </w:rPr>
        <w:t>招标活动的投标、谈判、签约（办理结算）等相关工作，并签署全部的有关文件、协议及合同等。</w:t>
      </w:r>
    </w:p>
    <w:p>
      <w:pPr>
        <w:snapToGrid w:val="0"/>
        <w:spacing w:line="440" w:lineRule="exact"/>
        <w:ind w:firstLine="640" w:firstLineChars="200"/>
        <w:textAlignment w:val="baseline"/>
        <w:rPr>
          <w:rFonts w:ascii="仿宋" w:hAnsi="仿宋" w:eastAsia="仿宋" w:cs="仿宋_GB2312"/>
          <w:color w:val="auto"/>
          <w:sz w:val="32"/>
          <w:szCs w:val="32"/>
          <w:shd w:val="clear" w:color="auto" w:fill="FFFFFF"/>
        </w:rPr>
      </w:pPr>
      <w:r>
        <w:rPr>
          <w:rFonts w:hint="eastAsia" w:ascii="仿宋" w:hAnsi="仿宋" w:eastAsia="仿宋" w:cs="仿宋_GB2312"/>
          <w:color w:val="auto"/>
          <w:sz w:val="32"/>
          <w:szCs w:val="32"/>
          <w:shd w:val="clear" w:color="auto" w:fill="FFFFFF"/>
        </w:rPr>
        <w:t>我公司对被授权人签名的上述相关文书负全部责任。</w:t>
      </w:r>
    </w:p>
    <w:p>
      <w:pPr>
        <w:snapToGrid w:val="0"/>
        <w:spacing w:line="440" w:lineRule="exact"/>
        <w:ind w:firstLine="640" w:firstLineChars="200"/>
        <w:textAlignment w:val="baseline"/>
        <w:rPr>
          <w:rFonts w:ascii="仿宋" w:hAnsi="仿宋" w:eastAsia="仿宋"/>
          <w:color w:val="auto"/>
          <w:sz w:val="32"/>
          <w:szCs w:val="32"/>
          <w:shd w:val="clear" w:color="auto" w:fill="FFFFFF"/>
        </w:rPr>
      </w:pPr>
      <w:r>
        <w:rPr>
          <w:rFonts w:hint="eastAsia" w:ascii="仿宋" w:hAnsi="仿宋" w:eastAsia="仿宋" w:cs="仿宋_GB2312"/>
          <w:color w:val="auto"/>
          <w:sz w:val="32"/>
          <w:szCs w:val="32"/>
          <w:shd w:val="clear" w:color="auto" w:fill="FFFFFF"/>
        </w:rPr>
        <w:t>本授权书有效期：</w:t>
      </w:r>
      <w:r>
        <w:rPr>
          <w:rFonts w:hint="eastAsia" w:ascii="仿宋" w:hAnsi="仿宋" w:eastAsia="仿宋" w:cs="微软雅黑"/>
          <w:color w:val="auto"/>
          <w:sz w:val="32"/>
          <w:szCs w:val="32"/>
          <w:shd w:val="clear" w:color="auto" w:fill="FFFFFF"/>
        </w:rPr>
        <w:t>______</w:t>
      </w:r>
      <w:r>
        <w:rPr>
          <w:rFonts w:hint="eastAsia" w:ascii="仿宋" w:hAnsi="仿宋" w:eastAsia="仿宋" w:cs="仿宋_GB2312"/>
          <w:color w:val="auto"/>
          <w:sz w:val="32"/>
          <w:szCs w:val="32"/>
          <w:shd w:val="clear" w:color="auto" w:fill="FFFFFF"/>
        </w:rPr>
        <w:t>年</w:t>
      </w:r>
      <w:r>
        <w:rPr>
          <w:rFonts w:hint="eastAsia" w:ascii="仿宋" w:hAnsi="仿宋" w:eastAsia="仿宋" w:cs="微软雅黑"/>
          <w:color w:val="auto"/>
          <w:sz w:val="32"/>
          <w:szCs w:val="32"/>
          <w:shd w:val="clear" w:color="auto" w:fill="FFFFFF"/>
        </w:rPr>
        <w:t>_____</w:t>
      </w:r>
      <w:r>
        <w:rPr>
          <w:rFonts w:hint="eastAsia" w:ascii="仿宋" w:hAnsi="仿宋" w:eastAsia="仿宋" w:cs="仿宋_GB2312"/>
          <w:color w:val="auto"/>
          <w:sz w:val="32"/>
          <w:szCs w:val="32"/>
          <w:shd w:val="clear" w:color="auto" w:fill="FFFFFF"/>
        </w:rPr>
        <w:t>月</w:t>
      </w:r>
      <w:r>
        <w:rPr>
          <w:rFonts w:hint="eastAsia" w:ascii="仿宋" w:hAnsi="仿宋" w:eastAsia="仿宋" w:cs="微软雅黑"/>
          <w:color w:val="auto"/>
          <w:sz w:val="32"/>
          <w:szCs w:val="32"/>
          <w:shd w:val="clear" w:color="auto" w:fill="FFFFFF"/>
        </w:rPr>
        <w:t>_____</w:t>
      </w:r>
      <w:r>
        <w:rPr>
          <w:rFonts w:hint="eastAsia" w:ascii="仿宋" w:hAnsi="仿宋" w:eastAsia="仿宋" w:cs="仿宋_GB2312"/>
          <w:color w:val="auto"/>
          <w:sz w:val="32"/>
          <w:szCs w:val="32"/>
          <w:shd w:val="clear" w:color="auto" w:fill="FFFFFF"/>
        </w:rPr>
        <w:t>日至</w:t>
      </w:r>
      <w:r>
        <w:rPr>
          <w:rFonts w:hint="eastAsia" w:ascii="仿宋" w:hAnsi="仿宋" w:eastAsia="仿宋" w:cs="微软雅黑"/>
          <w:color w:val="auto"/>
          <w:sz w:val="32"/>
          <w:szCs w:val="32"/>
          <w:shd w:val="clear" w:color="auto" w:fill="FFFFFF"/>
        </w:rPr>
        <w:t>_____</w:t>
      </w:r>
      <w:r>
        <w:rPr>
          <w:rFonts w:hint="eastAsia" w:ascii="仿宋" w:hAnsi="仿宋" w:eastAsia="仿宋" w:cs="仿宋_GB2312"/>
          <w:color w:val="auto"/>
          <w:sz w:val="32"/>
          <w:szCs w:val="32"/>
          <w:shd w:val="clear" w:color="auto" w:fill="FFFFFF"/>
        </w:rPr>
        <w:t>年</w:t>
      </w:r>
      <w:r>
        <w:rPr>
          <w:rFonts w:hint="eastAsia" w:ascii="仿宋" w:hAnsi="仿宋" w:eastAsia="仿宋" w:cs="微软雅黑"/>
          <w:color w:val="auto"/>
          <w:sz w:val="32"/>
          <w:szCs w:val="32"/>
          <w:shd w:val="clear" w:color="auto" w:fill="FFFFFF"/>
        </w:rPr>
        <w:t>_____</w:t>
      </w:r>
      <w:r>
        <w:rPr>
          <w:rFonts w:hint="eastAsia" w:ascii="仿宋" w:hAnsi="仿宋" w:eastAsia="仿宋" w:cs="仿宋_GB2312"/>
          <w:color w:val="auto"/>
          <w:sz w:val="32"/>
          <w:szCs w:val="32"/>
          <w:shd w:val="clear" w:color="auto" w:fill="FFFFFF"/>
        </w:rPr>
        <w:t>月</w:t>
      </w:r>
      <w:r>
        <w:rPr>
          <w:rFonts w:hint="eastAsia" w:ascii="仿宋" w:hAnsi="仿宋" w:eastAsia="仿宋" w:cs="微软雅黑"/>
          <w:color w:val="auto"/>
          <w:sz w:val="32"/>
          <w:szCs w:val="32"/>
          <w:shd w:val="clear" w:color="auto" w:fill="FFFFFF"/>
        </w:rPr>
        <w:t>____</w:t>
      </w:r>
      <w:r>
        <w:rPr>
          <w:rFonts w:hint="eastAsia" w:ascii="仿宋" w:hAnsi="仿宋" w:eastAsia="仿宋" w:cs="仿宋_GB2312"/>
          <w:color w:val="auto"/>
          <w:sz w:val="32"/>
          <w:szCs w:val="32"/>
          <w:shd w:val="clear" w:color="auto" w:fill="FFFFFF"/>
        </w:rPr>
        <w:t>日。</w:t>
      </w:r>
    </w:p>
    <w:p>
      <w:pPr>
        <w:snapToGrid w:val="0"/>
        <w:spacing w:line="440" w:lineRule="exact"/>
        <w:ind w:firstLine="640" w:firstLineChars="200"/>
        <w:textAlignment w:val="baseline"/>
        <w:rPr>
          <w:rFonts w:ascii="仿宋" w:hAnsi="仿宋" w:eastAsia="仿宋" w:cs="仿宋_GB2312"/>
          <w:color w:val="auto"/>
          <w:sz w:val="32"/>
          <w:szCs w:val="32"/>
          <w:shd w:val="clear" w:color="auto" w:fill="FFFFFF"/>
        </w:rPr>
      </w:pPr>
      <w:r>
        <w:rPr>
          <w:rFonts w:hint="eastAsia" w:ascii="仿宋" w:hAnsi="仿宋" w:eastAsia="仿宋" w:cs="仿宋_GB2312"/>
          <w:color w:val="auto"/>
          <w:sz w:val="32"/>
          <w:szCs w:val="32"/>
          <w:shd w:val="clear" w:color="auto" w:fill="FFFFFF"/>
        </w:rPr>
        <w:t>在撤销本授权的书面通知到达贵公司之前，本授权书在授权期限内有效。被授权人在授权书有效期内签署的所有文书，不因授权的撤销而失效。</w:t>
      </w:r>
    </w:p>
    <w:p>
      <w:pPr>
        <w:snapToGrid w:val="0"/>
        <w:spacing w:line="440" w:lineRule="exact"/>
        <w:ind w:firstLine="640" w:firstLineChars="200"/>
        <w:textAlignment w:val="baseline"/>
        <w:rPr>
          <w:rFonts w:ascii="仿宋" w:hAnsi="仿宋" w:eastAsia="仿宋" w:cs="仿宋_GB2312"/>
          <w:color w:val="auto"/>
          <w:sz w:val="32"/>
          <w:szCs w:val="32"/>
          <w:shd w:val="clear" w:color="auto" w:fill="FFFFFF"/>
        </w:rPr>
      </w:pPr>
      <w:r>
        <w:rPr>
          <w:rFonts w:hint="eastAsia" w:ascii="仿宋" w:hAnsi="仿宋" w:eastAsia="仿宋" w:cs="仿宋_GB2312"/>
          <w:color w:val="auto"/>
          <w:sz w:val="32"/>
          <w:szCs w:val="32"/>
          <w:shd w:val="clear" w:color="auto" w:fill="FFFFFF"/>
        </w:rPr>
        <w:t>被授权人无转委托权。</w:t>
      </w:r>
    </w:p>
    <w:p>
      <w:pPr>
        <w:snapToGrid w:val="0"/>
        <w:spacing w:line="440" w:lineRule="exact"/>
        <w:ind w:firstLine="640" w:firstLineChars="200"/>
        <w:textAlignment w:val="baseline"/>
        <w:rPr>
          <w:rFonts w:ascii="仿宋" w:hAnsi="仿宋" w:eastAsia="仿宋" w:cs="微软雅黑"/>
          <w:color w:val="auto"/>
          <w:sz w:val="32"/>
          <w:szCs w:val="32"/>
          <w:shd w:val="clear" w:color="auto" w:fill="FFFFFF"/>
        </w:rPr>
      </w:pPr>
    </w:p>
    <w:p>
      <w:pPr>
        <w:snapToGrid w:val="0"/>
        <w:spacing w:line="440" w:lineRule="exact"/>
        <w:textAlignment w:val="baseline"/>
        <w:rPr>
          <w:rFonts w:ascii="仿宋" w:hAnsi="仿宋" w:eastAsia="仿宋" w:cs="微软雅黑"/>
          <w:color w:val="auto"/>
          <w:sz w:val="32"/>
          <w:szCs w:val="32"/>
          <w:shd w:val="clear" w:color="auto" w:fill="FFFFFF"/>
        </w:rPr>
      </w:pPr>
      <w:r>
        <w:rPr>
          <w:rFonts w:hint="eastAsia" w:ascii="仿宋" w:hAnsi="仿宋" w:eastAsia="仿宋" w:cs="仿宋_GB2312"/>
          <w:color w:val="auto"/>
          <w:sz w:val="32"/>
          <w:szCs w:val="32"/>
          <w:shd w:val="clear" w:color="auto" w:fill="FFFFFF"/>
        </w:rPr>
        <w:t>被授权人签字：</w:t>
      </w:r>
      <w:r>
        <w:rPr>
          <w:rFonts w:hint="eastAsia" w:ascii="仿宋" w:hAnsi="仿宋" w:eastAsia="仿宋" w:cs="微软雅黑"/>
          <w:color w:val="auto"/>
          <w:sz w:val="32"/>
          <w:szCs w:val="32"/>
          <w:shd w:val="clear" w:color="auto" w:fill="FFFFFF"/>
        </w:rPr>
        <w:t>___________    法定代表人（</w:t>
      </w:r>
      <w:r>
        <w:rPr>
          <w:rFonts w:hint="eastAsia" w:ascii="仿宋" w:hAnsi="仿宋" w:eastAsia="仿宋" w:cs="仿宋_GB2312"/>
          <w:color w:val="auto"/>
          <w:sz w:val="32"/>
          <w:szCs w:val="32"/>
          <w:shd w:val="clear" w:color="auto" w:fill="FFFFFF"/>
        </w:rPr>
        <w:t>签字</w:t>
      </w:r>
      <w:r>
        <w:rPr>
          <w:rFonts w:hint="eastAsia" w:ascii="仿宋" w:hAnsi="仿宋" w:eastAsia="仿宋" w:cs="微软雅黑"/>
          <w:color w:val="auto"/>
          <w:sz w:val="32"/>
          <w:szCs w:val="32"/>
          <w:shd w:val="clear" w:color="auto" w:fill="FFFFFF"/>
        </w:rPr>
        <w:t>）</w:t>
      </w:r>
      <w:r>
        <w:rPr>
          <w:rFonts w:hint="eastAsia" w:ascii="仿宋" w:hAnsi="仿宋" w:eastAsia="仿宋" w:cs="仿宋_GB2312"/>
          <w:color w:val="auto"/>
          <w:sz w:val="32"/>
          <w:szCs w:val="32"/>
          <w:shd w:val="clear" w:color="auto" w:fill="FFFFFF"/>
        </w:rPr>
        <w:t>：</w:t>
      </w:r>
      <w:r>
        <w:rPr>
          <w:rFonts w:hint="eastAsia" w:ascii="仿宋" w:hAnsi="仿宋" w:eastAsia="仿宋" w:cs="微软雅黑"/>
          <w:color w:val="auto"/>
          <w:sz w:val="32"/>
          <w:szCs w:val="32"/>
          <w:shd w:val="clear" w:color="auto" w:fill="FFFFFF"/>
        </w:rPr>
        <w:t>___________</w:t>
      </w:r>
    </w:p>
    <w:p>
      <w:pPr>
        <w:snapToGrid w:val="0"/>
        <w:spacing w:line="440" w:lineRule="exact"/>
        <w:textAlignment w:val="baseline"/>
        <w:rPr>
          <w:rFonts w:ascii="仿宋" w:hAnsi="仿宋" w:eastAsia="仿宋" w:cs="仿宋_GB2312"/>
          <w:color w:val="auto"/>
          <w:sz w:val="32"/>
          <w:szCs w:val="32"/>
          <w:shd w:val="clear" w:color="auto" w:fill="FFFFFF"/>
        </w:rPr>
      </w:pPr>
      <w:r>
        <w:rPr>
          <w:color w:val="auto"/>
        </w:rPr>
        <w:fldChar w:fldCharType="begin"/>
      </w:r>
      <w:r>
        <w:rPr>
          <w:color w:val="auto"/>
        </w:rPr>
        <w:instrText xml:space="preserve"> HYPERLINK "http://www.so.com/s?q=%E8%BA%AB%E4%BB%BD%E8%AF%81%E5%8F%B7&amp;ie=utf-8&amp;src=wenda_link" </w:instrText>
      </w:r>
      <w:r>
        <w:rPr>
          <w:color w:val="auto"/>
        </w:rPr>
        <w:fldChar w:fldCharType="separate"/>
      </w:r>
      <w:r>
        <w:rPr>
          <w:rStyle w:val="17"/>
          <w:rFonts w:hint="eastAsia" w:ascii="仿宋" w:hAnsi="仿宋" w:eastAsia="仿宋"/>
          <w:color w:val="auto"/>
          <w:sz w:val="32"/>
          <w:szCs w:val="32"/>
          <w:u w:val="none"/>
          <w:shd w:val="clear" w:color="auto" w:fill="FFFFFF"/>
        </w:rPr>
        <w:t>身份证号</w:t>
      </w:r>
      <w:r>
        <w:rPr>
          <w:rStyle w:val="17"/>
          <w:rFonts w:hint="eastAsia" w:ascii="仿宋" w:hAnsi="仿宋" w:eastAsia="仿宋"/>
          <w:color w:val="auto"/>
          <w:sz w:val="32"/>
          <w:szCs w:val="32"/>
          <w:u w:val="none"/>
          <w:shd w:val="clear" w:color="auto" w:fill="FFFFFF"/>
        </w:rPr>
        <w:fldChar w:fldCharType="end"/>
      </w:r>
      <w:r>
        <w:rPr>
          <w:rFonts w:hint="eastAsia" w:ascii="仿宋" w:hAnsi="仿宋" w:eastAsia="仿宋" w:cs="仿宋_GB2312"/>
          <w:color w:val="auto"/>
          <w:sz w:val="32"/>
          <w:szCs w:val="32"/>
          <w:shd w:val="clear" w:color="auto" w:fill="FFFFFF"/>
        </w:rPr>
        <w:t xml:space="preserve">：________________   </w:t>
      </w:r>
      <w:r>
        <w:rPr>
          <w:color w:val="auto"/>
        </w:rPr>
        <w:fldChar w:fldCharType="begin"/>
      </w:r>
      <w:r>
        <w:rPr>
          <w:color w:val="auto"/>
        </w:rPr>
        <w:instrText xml:space="preserve"> HYPERLINK "http://www.so.com/s?q=%E8%BA%AB%E4%BB%BD%E8%AF%81%E5%8F%B7&amp;ie=utf-8&amp;src=wenda_link" </w:instrText>
      </w:r>
      <w:r>
        <w:rPr>
          <w:color w:val="auto"/>
        </w:rPr>
        <w:fldChar w:fldCharType="separate"/>
      </w:r>
      <w:r>
        <w:rPr>
          <w:rStyle w:val="17"/>
          <w:rFonts w:hint="eastAsia" w:ascii="仿宋" w:hAnsi="仿宋" w:eastAsia="仿宋"/>
          <w:color w:val="auto"/>
          <w:sz w:val="32"/>
          <w:szCs w:val="32"/>
          <w:u w:val="none"/>
          <w:shd w:val="clear" w:color="auto" w:fill="FFFFFF"/>
        </w:rPr>
        <w:t>身份证号</w:t>
      </w:r>
      <w:r>
        <w:rPr>
          <w:rStyle w:val="17"/>
          <w:rFonts w:hint="eastAsia" w:ascii="仿宋" w:hAnsi="仿宋" w:eastAsia="仿宋"/>
          <w:color w:val="auto"/>
          <w:sz w:val="32"/>
          <w:szCs w:val="32"/>
          <w:u w:val="none"/>
          <w:shd w:val="clear" w:color="auto" w:fill="FFFFFF"/>
        </w:rPr>
        <w:fldChar w:fldCharType="end"/>
      </w:r>
      <w:r>
        <w:rPr>
          <w:rFonts w:hint="eastAsia" w:ascii="仿宋" w:hAnsi="仿宋" w:eastAsia="仿宋" w:cs="仿宋_GB2312"/>
          <w:color w:val="auto"/>
          <w:sz w:val="32"/>
          <w:szCs w:val="32"/>
          <w:shd w:val="clear" w:color="auto" w:fill="FFFFFF"/>
        </w:rPr>
        <w:t>：____________________</w:t>
      </w:r>
    </w:p>
    <w:p>
      <w:pPr>
        <w:snapToGrid w:val="0"/>
        <w:spacing w:line="440" w:lineRule="exact"/>
        <w:textAlignment w:val="baseline"/>
        <w:rPr>
          <w:rFonts w:ascii="仿宋" w:hAnsi="仿宋" w:eastAsia="仿宋" w:cs="微软雅黑"/>
          <w:color w:val="auto"/>
          <w:sz w:val="32"/>
          <w:szCs w:val="32"/>
          <w:shd w:val="clear" w:color="auto" w:fill="FFFFFF"/>
        </w:rPr>
      </w:pPr>
      <w:r>
        <w:rPr>
          <w:rFonts w:hint="eastAsia" w:ascii="仿宋" w:hAnsi="仿宋" w:eastAsia="仿宋" w:cs="仿宋_GB2312"/>
          <w:color w:val="auto"/>
          <w:sz w:val="32"/>
          <w:szCs w:val="32"/>
          <w:shd w:val="clear" w:color="auto" w:fill="FFFFFF"/>
        </w:rPr>
        <w:t>职务：</w:t>
      </w:r>
      <w:r>
        <w:rPr>
          <w:rFonts w:hint="eastAsia" w:ascii="仿宋" w:hAnsi="仿宋" w:eastAsia="仿宋" w:cs="微软雅黑"/>
          <w:color w:val="auto"/>
          <w:sz w:val="32"/>
          <w:szCs w:val="32"/>
          <w:shd w:val="clear" w:color="auto" w:fill="FFFFFF"/>
        </w:rPr>
        <w:t xml:space="preserve">_________________       </w:t>
      </w:r>
      <w:r>
        <w:rPr>
          <w:rFonts w:hint="eastAsia" w:ascii="仿宋" w:hAnsi="仿宋" w:eastAsia="仿宋" w:cs="仿宋_GB2312"/>
          <w:color w:val="auto"/>
          <w:sz w:val="32"/>
          <w:szCs w:val="32"/>
          <w:shd w:val="clear" w:color="auto" w:fill="FFFFFF"/>
        </w:rPr>
        <w:t>职务：</w:t>
      </w:r>
      <w:r>
        <w:rPr>
          <w:rFonts w:hint="eastAsia" w:ascii="仿宋" w:hAnsi="仿宋" w:eastAsia="仿宋" w:cs="微软雅黑"/>
          <w:color w:val="auto"/>
          <w:sz w:val="32"/>
          <w:szCs w:val="32"/>
          <w:shd w:val="clear" w:color="auto" w:fill="FFFFFF"/>
        </w:rPr>
        <w:t>___________________</w:t>
      </w:r>
    </w:p>
    <w:p>
      <w:pPr>
        <w:snapToGrid w:val="0"/>
        <w:spacing w:line="440" w:lineRule="exact"/>
        <w:textAlignment w:val="baseline"/>
        <w:rPr>
          <w:rFonts w:ascii="仿宋" w:hAnsi="仿宋" w:eastAsia="仿宋" w:cs="微软雅黑"/>
          <w:color w:val="auto"/>
          <w:sz w:val="32"/>
          <w:szCs w:val="32"/>
          <w:shd w:val="clear" w:color="auto" w:fill="FFFFFF"/>
        </w:rPr>
      </w:pPr>
      <w:r>
        <w:rPr>
          <w:rFonts w:hint="eastAsia" w:ascii="仿宋" w:hAnsi="仿宋" w:eastAsia="仿宋" w:cs="仿宋_GB2312"/>
          <w:color w:val="auto"/>
          <w:sz w:val="32"/>
          <w:szCs w:val="32"/>
          <w:shd w:val="clear" w:color="auto" w:fill="FFFFFF"/>
        </w:rPr>
        <w:t>电话：</w:t>
      </w:r>
      <w:r>
        <w:rPr>
          <w:rFonts w:hint="eastAsia" w:ascii="仿宋" w:hAnsi="仿宋" w:eastAsia="仿宋" w:cs="微软雅黑"/>
          <w:color w:val="auto"/>
          <w:sz w:val="32"/>
          <w:szCs w:val="32"/>
          <w:shd w:val="clear" w:color="auto" w:fill="FFFFFF"/>
        </w:rPr>
        <w:t xml:space="preserve">_________________       </w:t>
      </w:r>
      <w:r>
        <w:rPr>
          <w:rFonts w:hint="eastAsia" w:ascii="仿宋" w:hAnsi="仿宋" w:eastAsia="仿宋" w:cs="仿宋_GB2312"/>
          <w:color w:val="auto"/>
          <w:sz w:val="32"/>
          <w:szCs w:val="32"/>
          <w:shd w:val="clear" w:color="auto" w:fill="FFFFFF"/>
        </w:rPr>
        <w:t>电话：</w:t>
      </w:r>
      <w:r>
        <w:rPr>
          <w:rFonts w:hint="eastAsia" w:ascii="仿宋" w:hAnsi="仿宋" w:eastAsia="仿宋" w:cs="微软雅黑"/>
          <w:color w:val="auto"/>
          <w:sz w:val="32"/>
          <w:szCs w:val="32"/>
          <w:shd w:val="clear" w:color="auto" w:fill="FFFFFF"/>
        </w:rPr>
        <w:t>____________________</w:t>
      </w:r>
    </w:p>
    <w:p>
      <w:pPr>
        <w:snapToGrid w:val="0"/>
        <w:spacing w:line="440" w:lineRule="exact"/>
        <w:ind w:firstLine="5440" w:firstLineChars="1700"/>
        <w:textAlignment w:val="baseline"/>
        <w:rPr>
          <w:rFonts w:ascii="仿宋" w:hAnsi="仿宋" w:eastAsia="仿宋" w:cs="仿宋_GB2312"/>
          <w:color w:val="auto"/>
          <w:sz w:val="32"/>
          <w:szCs w:val="32"/>
          <w:shd w:val="clear" w:color="auto" w:fill="FFFFFF"/>
        </w:rPr>
      </w:pPr>
    </w:p>
    <w:p>
      <w:pPr>
        <w:snapToGrid w:val="0"/>
        <w:spacing w:line="440" w:lineRule="exact"/>
        <w:ind w:firstLine="5440" w:firstLineChars="1700"/>
        <w:textAlignment w:val="baseline"/>
        <w:rPr>
          <w:rFonts w:ascii="仿宋" w:hAnsi="仿宋" w:eastAsia="仿宋" w:cs="仿宋_GB2312"/>
          <w:color w:val="auto"/>
          <w:sz w:val="32"/>
          <w:szCs w:val="32"/>
          <w:shd w:val="clear" w:color="auto" w:fill="FFFFFF"/>
        </w:rPr>
      </w:pPr>
    </w:p>
    <w:p>
      <w:pPr>
        <w:snapToGrid w:val="0"/>
        <w:spacing w:line="440" w:lineRule="exact"/>
        <w:ind w:firstLine="5120" w:firstLineChars="1600"/>
        <w:textAlignment w:val="baseline"/>
        <w:rPr>
          <w:rFonts w:ascii="仿宋" w:hAnsi="仿宋" w:eastAsia="仿宋" w:cs="仿宋_GB2312"/>
          <w:color w:val="auto"/>
          <w:sz w:val="32"/>
          <w:szCs w:val="32"/>
          <w:shd w:val="clear" w:color="auto" w:fill="FFFFFF"/>
        </w:rPr>
      </w:pPr>
      <w:r>
        <w:rPr>
          <w:rFonts w:hint="eastAsia" w:ascii="仿宋" w:hAnsi="仿宋" w:eastAsia="仿宋" w:cs="仿宋_GB2312"/>
          <w:color w:val="auto"/>
          <w:sz w:val="32"/>
          <w:szCs w:val="32"/>
          <w:shd w:val="clear" w:color="auto" w:fill="FFFFFF"/>
        </w:rPr>
        <w:t>单位名称：（公章）</w:t>
      </w:r>
    </w:p>
    <w:p>
      <w:pPr>
        <w:snapToGrid w:val="0"/>
        <w:spacing w:line="440" w:lineRule="exact"/>
        <w:ind w:firstLine="5920" w:firstLineChars="1850"/>
        <w:textAlignment w:val="baseline"/>
        <w:rPr>
          <w:rFonts w:hint="eastAsia" w:ascii="仿宋" w:hAnsi="仿宋" w:eastAsia="仿宋" w:cs="仿宋_GB2312"/>
          <w:color w:val="auto"/>
          <w:sz w:val="32"/>
          <w:szCs w:val="32"/>
          <w:shd w:val="clear" w:color="auto" w:fill="FFFFFF"/>
        </w:rPr>
      </w:pPr>
      <w:r>
        <w:rPr>
          <w:rFonts w:hint="eastAsia" w:ascii="仿宋" w:hAnsi="仿宋" w:eastAsia="仿宋" w:cs="仿宋_GB2312"/>
          <w:color w:val="auto"/>
          <w:sz w:val="32"/>
          <w:szCs w:val="32"/>
          <w:shd w:val="clear" w:color="auto" w:fill="FFFFFF"/>
        </w:rPr>
        <w:t>年    月    日</w:t>
      </w:r>
    </w:p>
    <w:p>
      <w:pPr>
        <w:snapToGrid w:val="0"/>
        <w:spacing w:line="440" w:lineRule="exact"/>
        <w:ind w:firstLine="5920" w:firstLineChars="1850"/>
        <w:textAlignment w:val="baseline"/>
        <w:rPr>
          <w:rFonts w:hint="eastAsia" w:ascii="仿宋" w:hAnsi="仿宋" w:eastAsia="仿宋" w:cs="仿宋_GB2312"/>
          <w:color w:val="auto"/>
          <w:sz w:val="32"/>
          <w:szCs w:val="32"/>
          <w:shd w:val="clear" w:color="auto" w:fill="FFFFFF"/>
        </w:rPr>
      </w:pPr>
    </w:p>
    <w:p>
      <w:pPr>
        <w:spacing w:before="143" w:line="700" w:lineRule="exact"/>
        <w:jc w:val="center"/>
        <w:rPr>
          <w:rFonts w:ascii="小标宋" w:eastAsia="小标宋"/>
          <w:b/>
          <w:bCs/>
          <w:color w:val="auto"/>
          <w:sz w:val="44"/>
          <w:szCs w:val="44"/>
        </w:rPr>
      </w:pPr>
      <w:r>
        <w:rPr>
          <w:rFonts w:hint="eastAsia" w:ascii="小标宋" w:eastAsia="小标宋"/>
          <w:b/>
          <w:bCs/>
          <w:color w:val="auto"/>
          <w:spacing w:val="-4"/>
          <w:sz w:val="44"/>
          <w:szCs w:val="44"/>
        </w:rPr>
        <w:t>承诺书</w:t>
      </w:r>
    </w:p>
    <w:p>
      <w:pPr>
        <w:spacing w:before="104"/>
        <w:rPr>
          <w:rFonts w:hint="eastAsia" w:ascii="仿宋" w:hAnsi="仿宋" w:eastAsia="仿宋"/>
          <w:b/>
          <w:bCs/>
          <w:color w:val="auto"/>
          <w:spacing w:val="-21"/>
          <w:sz w:val="32"/>
          <w:szCs w:val="32"/>
          <w:shd w:val="clear" w:color="auto" w:fill="FFFFFE"/>
        </w:rPr>
      </w:pPr>
      <w:r>
        <w:rPr>
          <w:rFonts w:hint="eastAsia" w:ascii="仿宋" w:hAnsi="仿宋" w:eastAsia="仿宋"/>
          <w:b/>
          <w:bCs/>
          <w:color w:val="auto"/>
          <w:spacing w:val="-21"/>
          <w:sz w:val="32"/>
          <w:szCs w:val="32"/>
          <w:shd w:val="clear" w:color="auto" w:fill="FFFFFE"/>
        </w:rPr>
        <w:t xml:space="preserve"> </w:t>
      </w:r>
    </w:p>
    <w:p>
      <w:pPr>
        <w:spacing w:before="104"/>
        <w:rPr>
          <w:rFonts w:hint="eastAsia" w:ascii="仿宋" w:hAnsi="仿宋" w:eastAsia="仿宋"/>
          <w:color w:val="auto"/>
          <w:sz w:val="32"/>
          <w:szCs w:val="32"/>
        </w:rPr>
      </w:pPr>
      <w:r>
        <w:rPr>
          <w:rFonts w:hint="eastAsia" w:ascii="仿宋" w:hAnsi="仿宋" w:eastAsia="仿宋"/>
          <w:b/>
          <w:bCs/>
          <w:color w:val="auto"/>
          <w:spacing w:val="-21"/>
          <w:sz w:val="32"/>
          <w:szCs w:val="32"/>
          <w:shd w:val="clear" w:color="auto" w:fill="FFFFFE"/>
        </w:rPr>
        <w:t>四川省达州钢铁集团有限责任公司：</w:t>
      </w:r>
    </w:p>
    <w:p>
      <w:pPr>
        <w:spacing w:line="520" w:lineRule="exact"/>
        <w:ind w:firstLine="616" w:firstLineChars="200"/>
        <w:rPr>
          <w:rFonts w:hint="eastAsia" w:ascii="仿宋" w:hAnsi="仿宋" w:eastAsia="仿宋"/>
          <w:color w:val="auto"/>
          <w:sz w:val="32"/>
          <w:szCs w:val="32"/>
        </w:rPr>
      </w:pPr>
      <w:r>
        <w:rPr>
          <w:rFonts w:hint="eastAsia" w:ascii="仿宋" w:hAnsi="仿宋" w:eastAsia="仿宋"/>
          <w:color w:val="auto"/>
          <w:spacing w:val="-6"/>
          <w:sz w:val="32"/>
          <w:szCs w:val="32"/>
        </w:rPr>
        <w:t>我司自愿参与贵司</w:t>
      </w:r>
      <w:r>
        <w:rPr>
          <w:rFonts w:hint="eastAsia" w:ascii="仿宋" w:hAnsi="仿宋" w:eastAsia="仿宋"/>
          <w:color w:val="auto"/>
          <w:spacing w:val="-6"/>
          <w:sz w:val="32"/>
          <w:szCs w:val="32"/>
          <w:u w:val="single"/>
        </w:rPr>
        <w:t xml:space="preserve">            </w:t>
      </w:r>
      <w:r>
        <w:rPr>
          <w:rFonts w:hint="eastAsia" w:ascii="仿宋" w:hAnsi="仿宋" w:eastAsia="仿宋"/>
          <w:color w:val="auto"/>
          <w:spacing w:val="-6"/>
          <w:sz w:val="32"/>
          <w:szCs w:val="32"/>
        </w:rPr>
        <w:t>项目的投（议）标，现承</w:t>
      </w:r>
      <w:r>
        <w:rPr>
          <w:rFonts w:hint="eastAsia" w:ascii="仿宋" w:hAnsi="仿宋" w:eastAsia="仿宋"/>
          <w:color w:val="auto"/>
          <w:spacing w:val="-20"/>
          <w:sz w:val="32"/>
          <w:szCs w:val="32"/>
        </w:rPr>
        <w:t>诺如下：</w:t>
      </w:r>
    </w:p>
    <w:p>
      <w:pPr>
        <w:spacing w:line="520" w:lineRule="exact"/>
        <w:ind w:firstLine="620" w:firstLineChars="200"/>
        <w:rPr>
          <w:rFonts w:hint="eastAsia" w:ascii="仿宋" w:hAnsi="仿宋" w:eastAsia="仿宋"/>
          <w:color w:val="auto"/>
          <w:sz w:val="32"/>
          <w:szCs w:val="32"/>
        </w:rPr>
      </w:pPr>
      <w:r>
        <w:rPr>
          <w:rFonts w:hint="eastAsia" w:ascii="仿宋" w:hAnsi="仿宋" w:eastAsia="仿宋"/>
          <w:color w:val="auto"/>
          <w:spacing w:val="-5"/>
          <w:sz w:val="32"/>
          <w:szCs w:val="32"/>
        </w:rPr>
        <w:t>一、我司将严格遵守招标现场纪律，保证在招标现场外不探</w:t>
      </w:r>
      <w:r>
        <w:rPr>
          <w:rFonts w:hint="eastAsia" w:ascii="仿宋" w:hAnsi="仿宋" w:eastAsia="仿宋"/>
          <w:color w:val="auto"/>
          <w:spacing w:val="-12"/>
          <w:sz w:val="32"/>
          <w:szCs w:val="32"/>
        </w:rPr>
        <w:t>讨、不议论招标项目的有关问题和不发表对招标人不利的话题。</w:t>
      </w:r>
    </w:p>
    <w:p>
      <w:pPr>
        <w:spacing w:line="520" w:lineRule="exact"/>
        <w:ind w:firstLine="616" w:firstLineChars="200"/>
        <w:rPr>
          <w:rFonts w:hint="eastAsia" w:ascii="仿宋" w:hAnsi="仿宋" w:eastAsia="仿宋"/>
          <w:color w:val="auto"/>
          <w:sz w:val="32"/>
          <w:szCs w:val="32"/>
        </w:rPr>
      </w:pPr>
      <w:r>
        <w:rPr>
          <w:rFonts w:hint="eastAsia" w:ascii="仿宋" w:hAnsi="仿宋" w:eastAsia="仿宋"/>
          <w:color w:val="auto"/>
          <w:spacing w:val="-6"/>
          <w:sz w:val="32"/>
          <w:szCs w:val="32"/>
        </w:rPr>
        <w:t>二、我司将遵循公平、公正、公开及诚实信用的原则参加本</w:t>
      </w:r>
      <w:r>
        <w:rPr>
          <w:rFonts w:hint="eastAsia" w:ascii="仿宋" w:hAnsi="仿宋" w:eastAsia="仿宋"/>
          <w:color w:val="auto"/>
          <w:spacing w:val="-5"/>
          <w:sz w:val="32"/>
          <w:szCs w:val="32"/>
        </w:rPr>
        <w:t>项目投（议）标，理解并接受贵公司的开标、评标、定标等相关</w:t>
      </w:r>
      <w:r>
        <w:rPr>
          <w:rFonts w:hint="eastAsia" w:ascii="仿宋" w:hAnsi="仿宋" w:eastAsia="仿宋"/>
          <w:color w:val="auto"/>
          <w:spacing w:val="-16"/>
          <w:sz w:val="32"/>
          <w:szCs w:val="32"/>
        </w:rPr>
        <w:t>规定。</w:t>
      </w:r>
    </w:p>
    <w:p>
      <w:pPr>
        <w:spacing w:line="520" w:lineRule="exact"/>
        <w:ind w:firstLine="616" w:firstLineChars="200"/>
        <w:rPr>
          <w:rFonts w:hint="eastAsia" w:ascii="仿宋" w:hAnsi="仿宋" w:eastAsia="仿宋"/>
          <w:color w:val="auto"/>
          <w:sz w:val="32"/>
          <w:szCs w:val="32"/>
        </w:rPr>
      </w:pPr>
      <w:r>
        <w:rPr>
          <w:rFonts w:hint="eastAsia" w:ascii="仿宋" w:hAnsi="仿宋" w:eastAsia="仿宋"/>
          <w:color w:val="auto"/>
          <w:spacing w:val="-6"/>
          <w:sz w:val="32"/>
          <w:szCs w:val="32"/>
        </w:rPr>
        <w:t>三、我司按本项目招（议）标公告要求提供的所有法人资料</w:t>
      </w:r>
      <w:r>
        <w:rPr>
          <w:rFonts w:hint="eastAsia" w:ascii="仿宋" w:hAnsi="仿宋" w:eastAsia="仿宋"/>
          <w:color w:val="auto"/>
          <w:spacing w:val="-7"/>
          <w:sz w:val="32"/>
          <w:szCs w:val="32"/>
        </w:rPr>
        <w:t>及有关材料均真实有效、合法持有，不存在失效、虚假的情况。</w:t>
      </w:r>
    </w:p>
    <w:p>
      <w:pPr>
        <w:spacing w:line="520" w:lineRule="exact"/>
        <w:ind w:firstLine="576" w:firstLineChars="200"/>
        <w:rPr>
          <w:rFonts w:hint="eastAsia" w:ascii="仿宋" w:hAnsi="仿宋" w:eastAsia="仿宋"/>
          <w:color w:val="auto"/>
          <w:sz w:val="32"/>
          <w:szCs w:val="32"/>
        </w:rPr>
      </w:pPr>
      <w:r>
        <w:rPr>
          <w:rFonts w:hint="eastAsia" w:ascii="仿宋" w:hAnsi="仿宋" w:eastAsia="仿宋"/>
          <w:color w:val="auto"/>
          <w:spacing w:val="-16"/>
          <w:sz w:val="32"/>
          <w:szCs w:val="32"/>
        </w:rPr>
        <w:t>四、严格遵守贵司的有关规定，投（议）标中不围标、不串</w:t>
      </w:r>
      <w:r>
        <w:rPr>
          <w:rFonts w:hint="eastAsia" w:ascii="仿宋" w:hAnsi="仿宋" w:eastAsia="仿宋"/>
          <w:color w:val="auto"/>
          <w:spacing w:val="-7"/>
          <w:sz w:val="32"/>
          <w:szCs w:val="32"/>
        </w:rPr>
        <w:t>标、不泄标，以及不排挤其他投标人参与公平竞争。</w:t>
      </w:r>
    </w:p>
    <w:p>
      <w:pPr>
        <w:spacing w:line="520" w:lineRule="exact"/>
        <w:ind w:firstLine="620" w:firstLineChars="200"/>
        <w:rPr>
          <w:rFonts w:hint="eastAsia" w:ascii="仿宋" w:hAnsi="仿宋" w:eastAsia="仿宋"/>
          <w:color w:val="auto"/>
          <w:sz w:val="32"/>
          <w:szCs w:val="32"/>
        </w:rPr>
      </w:pPr>
      <w:r>
        <w:rPr>
          <w:rFonts w:hint="eastAsia" w:ascii="仿宋" w:hAnsi="仿宋" w:eastAsia="仿宋"/>
          <w:color w:val="auto"/>
          <w:spacing w:val="-5"/>
          <w:sz w:val="32"/>
          <w:szCs w:val="32"/>
        </w:rPr>
        <w:t>五、在本项目投（议）标有效期之内不撤回投标，中标后在</w:t>
      </w:r>
      <w:r>
        <w:rPr>
          <w:rFonts w:hint="eastAsia" w:ascii="仿宋" w:hAnsi="仿宋" w:eastAsia="仿宋"/>
          <w:color w:val="auto"/>
          <w:spacing w:val="-7"/>
          <w:sz w:val="32"/>
          <w:szCs w:val="32"/>
        </w:rPr>
        <w:t>贵司规定的期限内签订合同，全面履行合同义务。</w:t>
      </w:r>
    </w:p>
    <w:p>
      <w:pPr>
        <w:spacing w:line="520" w:lineRule="exact"/>
        <w:ind w:firstLine="620" w:firstLineChars="200"/>
        <w:rPr>
          <w:rFonts w:hint="eastAsia" w:ascii="仿宋" w:hAnsi="仿宋" w:eastAsia="仿宋"/>
          <w:color w:val="auto"/>
          <w:sz w:val="32"/>
          <w:szCs w:val="32"/>
        </w:rPr>
      </w:pPr>
      <w:r>
        <w:rPr>
          <w:rFonts w:hint="eastAsia" w:ascii="仿宋" w:hAnsi="仿宋" w:eastAsia="仿宋"/>
          <w:color w:val="auto"/>
          <w:spacing w:val="-5"/>
          <w:sz w:val="32"/>
          <w:szCs w:val="32"/>
        </w:rPr>
        <w:t>若违反上述承诺内容，我司自愿接受贵司处理（如：取消投</w:t>
      </w:r>
      <w:r>
        <w:rPr>
          <w:rFonts w:hint="eastAsia" w:ascii="仿宋" w:hAnsi="仿宋" w:eastAsia="仿宋"/>
          <w:color w:val="auto"/>
          <w:spacing w:val="-21"/>
          <w:sz w:val="32"/>
          <w:szCs w:val="32"/>
        </w:rPr>
        <w:t>标中标资格、没收投标或履约保证金</w:t>
      </w:r>
      <w:r>
        <w:rPr>
          <w:rFonts w:hint="eastAsia" w:ascii="仿宋" w:hAnsi="仿宋" w:eastAsia="仿宋"/>
          <w:color w:val="auto"/>
          <w:spacing w:val="-18"/>
          <w:sz w:val="32"/>
          <w:szCs w:val="32"/>
        </w:rPr>
        <w:t>），</w:t>
      </w:r>
      <w:r>
        <w:rPr>
          <w:rFonts w:hint="eastAsia" w:ascii="仿宋" w:hAnsi="仿宋" w:eastAsia="仿宋"/>
          <w:color w:val="auto"/>
          <w:spacing w:val="-21"/>
          <w:sz w:val="32"/>
          <w:szCs w:val="32"/>
        </w:rPr>
        <w:t>并承担由此造成贵司的经</w:t>
      </w:r>
      <w:r>
        <w:rPr>
          <w:rFonts w:hint="eastAsia" w:ascii="仿宋" w:hAnsi="仿宋" w:eastAsia="仿宋"/>
          <w:color w:val="auto"/>
          <w:spacing w:val="-9"/>
          <w:sz w:val="32"/>
          <w:szCs w:val="32"/>
        </w:rPr>
        <w:t>济损失赔偿及法律责任。</w:t>
      </w:r>
    </w:p>
    <w:p>
      <w:pPr>
        <w:spacing w:line="52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 xml:space="preserve"> </w:t>
      </w:r>
    </w:p>
    <w:p>
      <w:pPr>
        <w:spacing w:line="52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 xml:space="preserve"> </w:t>
      </w:r>
    </w:p>
    <w:p>
      <w:pPr>
        <w:spacing w:line="520" w:lineRule="exact"/>
        <w:ind w:firstLine="6030" w:firstLineChars="2250"/>
        <w:rPr>
          <w:rFonts w:hint="eastAsia" w:ascii="仿宋" w:hAnsi="仿宋" w:eastAsia="仿宋"/>
          <w:color w:val="auto"/>
          <w:sz w:val="32"/>
          <w:szCs w:val="32"/>
        </w:rPr>
      </w:pPr>
      <w:r>
        <w:rPr>
          <w:rFonts w:hint="eastAsia" w:ascii="仿宋" w:hAnsi="仿宋" w:eastAsia="仿宋"/>
          <w:color w:val="auto"/>
          <w:spacing w:val="-26"/>
          <w:sz w:val="32"/>
          <w:szCs w:val="32"/>
        </w:rPr>
        <w:t>承诺单位（公章</w:t>
      </w:r>
      <w:r>
        <w:rPr>
          <w:rFonts w:hint="eastAsia" w:ascii="仿宋" w:hAnsi="仿宋" w:eastAsia="仿宋"/>
          <w:color w:val="auto"/>
          <w:spacing w:val="-39"/>
          <w:sz w:val="32"/>
          <w:szCs w:val="32"/>
        </w:rPr>
        <w:t>）：</w:t>
      </w:r>
      <w:r>
        <w:rPr>
          <w:rFonts w:hint="eastAsia" w:ascii="仿宋" w:hAnsi="仿宋" w:eastAsia="仿宋"/>
          <w:color w:val="auto"/>
          <w:sz w:val="32"/>
          <w:szCs w:val="32"/>
        </w:rPr>
        <w:t xml:space="preserve"> </w:t>
      </w:r>
    </w:p>
    <w:p>
      <w:pPr>
        <w:spacing w:line="520" w:lineRule="exact"/>
        <w:ind w:firstLine="3976" w:firstLineChars="1400"/>
        <w:rPr>
          <w:rFonts w:hint="eastAsia" w:ascii="仿宋" w:hAnsi="仿宋" w:eastAsia="仿宋"/>
          <w:color w:val="auto"/>
          <w:sz w:val="32"/>
          <w:szCs w:val="32"/>
        </w:rPr>
      </w:pPr>
      <w:r>
        <w:rPr>
          <w:rFonts w:hint="eastAsia" w:ascii="仿宋" w:hAnsi="仿宋" w:eastAsia="仿宋"/>
          <w:color w:val="auto"/>
          <w:spacing w:val="-18"/>
          <w:sz w:val="32"/>
          <w:szCs w:val="32"/>
        </w:rPr>
        <w:t>法定代表人或委托代理人（签名</w:t>
      </w:r>
      <w:r>
        <w:rPr>
          <w:rFonts w:hint="eastAsia" w:ascii="仿宋" w:hAnsi="仿宋" w:eastAsia="仿宋"/>
          <w:color w:val="auto"/>
          <w:spacing w:val="-35"/>
          <w:sz w:val="32"/>
          <w:szCs w:val="32"/>
        </w:rPr>
        <w:t>）：</w:t>
      </w:r>
    </w:p>
    <w:p>
      <w:pPr>
        <w:spacing w:before="1"/>
        <w:ind w:firstLine="5043"/>
        <w:rPr>
          <w:rFonts w:hint="eastAsia" w:ascii="仿宋" w:hAnsi="仿宋" w:eastAsia="仿宋"/>
          <w:color w:val="auto"/>
          <w:sz w:val="32"/>
          <w:szCs w:val="32"/>
        </w:rPr>
      </w:pPr>
      <w:r>
        <w:rPr>
          <w:rFonts w:hint="eastAsia" w:ascii="仿宋" w:hAnsi="仿宋" w:eastAsia="仿宋"/>
          <w:color w:val="auto"/>
          <w:spacing w:val="-11"/>
          <w:sz w:val="32"/>
          <w:szCs w:val="32"/>
        </w:rPr>
        <w:t>XXXX年XX月XX日</w:t>
      </w:r>
    </w:p>
    <w:p>
      <w:pPr>
        <w:snapToGrid w:val="0"/>
        <w:spacing w:line="440" w:lineRule="exact"/>
        <w:ind w:firstLine="5180" w:firstLineChars="1850"/>
        <w:textAlignment w:val="baseline"/>
        <w:rPr>
          <w:rFonts w:ascii="仿宋" w:hAnsi="仿宋" w:eastAsia="仿宋" w:cs="仿宋"/>
          <w:color w:val="auto"/>
          <w:sz w:val="28"/>
          <w:szCs w:val="28"/>
        </w:rPr>
      </w:pPr>
    </w:p>
    <w:sectPr>
      <w:footerReference r:id="rId3" w:type="default"/>
      <w:pgSz w:w="11906" w:h="16838"/>
      <w:pgMar w:top="2098" w:right="1304" w:bottom="1985" w:left="1304" w:header="851" w:footer="992"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µÈÏß Western">
    <w:altName w:val="Times New Roman"/>
    <w:panose1 w:val="00000000000000000000"/>
    <w:charset w:val="00"/>
    <w:family w:val="auto"/>
    <w:pitch w:val="default"/>
    <w:sig w:usb0="00000000" w:usb1="00000000" w:usb2="00000000" w:usb3="00000000" w:csb0="00000001" w:csb1="00000000"/>
  </w:font>
  <w:font w:name="小标宋">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1079954"/>
    </w:sdtPr>
    <w:sdtContent>
      <w:p>
        <w:pPr>
          <w:pStyle w:val="10"/>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57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czMDdmZTVmNWU4NjMxZDU3MmMwNGVmYWZjZGE4MjEifQ=="/>
  </w:docVars>
  <w:rsids>
    <w:rsidRoot w:val="00E44692"/>
    <w:rsid w:val="000007AF"/>
    <w:rsid w:val="00002AB3"/>
    <w:rsid w:val="00003573"/>
    <w:rsid w:val="00005BA8"/>
    <w:rsid w:val="0000676C"/>
    <w:rsid w:val="00012F3E"/>
    <w:rsid w:val="000142F9"/>
    <w:rsid w:val="000146DA"/>
    <w:rsid w:val="00021978"/>
    <w:rsid w:val="00022D1C"/>
    <w:rsid w:val="0002331E"/>
    <w:rsid w:val="000239C5"/>
    <w:rsid w:val="000264CA"/>
    <w:rsid w:val="00034024"/>
    <w:rsid w:val="00036FE3"/>
    <w:rsid w:val="00037DB0"/>
    <w:rsid w:val="000426B6"/>
    <w:rsid w:val="00043763"/>
    <w:rsid w:val="00043939"/>
    <w:rsid w:val="00045A39"/>
    <w:rsid w:val="0005052D"/>
    <w:rsid w:val="00052925"/>
    <w:rsid w:val="000559D4"/>
    <w:rsid w:val="00056495"/>
    <w:rsid w:val="00060470"/>
    <w:rsid w:val="00064587"/>
    <w:rsid w:val="00076455"/>
    <w:rsid w:val="000847C5"/>
    <w:rsid w:val="00085B0D"/>
    <w:rsid w:val="0008642C"/>
    <w:rsid w:val="00091D7B"/>
    <w:rsid w:val="00093DB5"/>
    <w:rsid w:val="00097424"/>
    <w:rsid w:val="00097D1F"/>
    <w:rsid w:val="000A23A9"/>
    <w:rsid w:val="000A2C56"/>
    <w:rsid w:val="000A5745"/>
    <w:rsid w:val="000A6268"/>
    <w:rsid w:val="000B45DB"/>
    <w:rsid w:val="000B570F"/>
    <w:rsid w:val="000B7D14"/>
    <w:rsid w:val="000B7F4B"/>
    <w:rsid w:val="000C00DB"/>
    <w:rsid w:val="000C0DCB"/>
    <w:rsid w:val="000C3055"/>
    <w:rsid w:val="000C3E89"/>
    <w:rsid w:val="000C4879"/>
    <w:rsid w:val="000C58BA"/>
    <w:rsid w:val="000D1886"/>
    <w:rsid w:val="000D525F"/>
    <w:rsid w:val="000E19C9"/>
    <w:rsid w:val="000E3F67"/>
    <w:rsid w:val="000E54CC"/>
    <w:rsid w:val="000E5762"/>
    <w:rsid w:val="000E5AEA"/>
    <w:rsid w:val="000F0F9F"/>
    <w:rsid w:val="000F2D14"/>
    <w:rsid w:val="000F36D3"/>
    <w:rsid w:val="000F5847"/>
    <w:rsid w:val="000F64F4"/>
    <w:rsid w:val="000F6FED"/>
    <w:rsid w:val="000F72DD"/>
    <w:rsid w:val="0010028F"/>
    <w:rsid w:val="0010358F"/>
    <w:rsid w:val="00103BC2"/>
    <w:rsid w:val="001051AF"/>
    <w:rsid w:val="00105BA0"/>
    <w:rsid w:val="001063DA"/>
    <w:rsid w:val="001075D7"/>
    <w:rsid w:val="00111436"/>
    <w:rsid w:val="0011477C"/>
    <w:rsid w:val="00116736"/>
    <w:rsid w:val="00117128"/>
    <w:rsid w:val="00127575"/>
    <w:rsid w:val="00130AEA"/>
    <w:rsid w:val="001326D2"/>
    <w:rsid w:val="00132FB0"/>
    <w:rsid w:val="001338D9"/>
    <w:rsid w:val="00134C1F"/>
    <w:rsid w:val="00141D6B"/>
    <w:rsid w:val="00142645"/>
    <w:rsid w:val="00143BFE"/>
    <w:rsid w:val="001513AF"/>
    <w:rsid w:val="00152C2C"/>
    <w:rsid w:val="001600BB"/>
    <w:rsid w:val="00163E79"/>
    <w:rsid w:val="00164BC0"/>
    <w:rsid w:val="001733F2"/>
    <w:rsid w:val="00176DD4"/>
    <w:rsid w:val="0018006D"/>
    <w:rsid w:val="0018296B"/>
    <w:rsid w:val="00183FF7"/>
    <w:rsid w:val="00186F45"/>
    <w:rsid w:val="00190A54"/>
    <w:rsid w:val="00190CCA"/>
    <w:rsid w:val="001928D3"/>
    <w:rsid w:val="00194CB1"/>
    <w:rsid w:val="001A07AE"/>
    <w:rsid w:val="001A18BF"/>
    <w:rsid w:val="001A33E3"/>
    <w:rsid w:val="001A349B"/>
    <w:rsid w:val="001A43F4"/>
    <w:rsid w:val="001A7791"/>
    <w:rsid w:val="001B72DF"/>
    <w:rsid w:val="001C003F"/>
    <w:rsid w:val="001C026C"/>
    <w:rsid w:val="001C30EF"/>
    <w:rsid w:val="001D11F0"/>
    <w:rsid w:val="001D1F87"/>
    <w:rsid w:val="001D574D"/>
    <w:rsid w:val="001D6199"/>
    <w:rsid w:val="001E3312"/>
    <w:rsid w:val="001E5C5C"/>
    <w:rsid w:val="001E5EA6"/>
    <w:rsid w:val="001E6774"/>
    <w:rsid w:val="001F1365"/>
    <w:rsid w:val="001F172B"/>
    <w:rsid w:val="001F7FCB"/>
    <w:rsid w:val="00201AE7"/>
    <w:rsid w:val="00203C1A"/>
    <w:rsid w:val="002140BE"/>
    <w:rsid w:val="00217CC4"/>
    <w:rsid w:val="0022014E"/>
    <w:rsid w:val="00220954"/>
    <w:rsid w:val="0022386D"/>
    <w:rsid w:val="00223C26"/>
    <w:rsid w:val="002310C2"/>
    <w:rsid w:val="00231C46"/>
    <w:rsid w:val="00233B4A"/>
    <w:rsid w:val="00233FA9"/>
    <w:rsid w:val="00234781"/>
    <w:rsid w:val="00240507"/>
    <w:rsid w:val="002407B1"/>
    <w:rsid w:val="00240FD3"/>
    <w:rsid w:val="00244561"/>
    <w:rsid w:val="00245622"/>
    <w:rsid w:val="00246BFC"/>
    <w:rsid w:val="00247243"/>
    <w:rsid w:val="00247B1A"/>
    <w:rsid w:val="002506EE"/>
    <w:rsid w:val="00260136"/>
    <w:rsid w:val="00260A7D"/>
    <w:rsid w:val="00262256"/>
    <w:rsid w:val="00262B27"/>
    <w:rsid w:val="0026474C"/>
    <w:rsid w:val="00264DEE"/>
    <w:rsid w:val="002664E9"/>
    <w:rsid w:val="00271AD3"/>
    <w:rsid w:val="00276805"/>
    <w:rsid w:val="00277FF6"/>
    <w:rsid w:val="00285F70"/>
    <w:rsid w:val="00287C8E"/>
    <w:rsid w:val="00287D4C"/>
    <w:rsid w:val="00290115"/>
    <w:rsid w:val="00293BB7"/>
    <w:rsid w:val="00294537"/>
    <w:rsid w:val="00296FB8"/>
    <w:rsid w:val="002A4CF5"/>
    <w:rsid w:val="002B2BBC"/>
    <w:rsid w:val="002B6E53"/>
    <w:rsid w:val="002B71AE"/>
    <w:rsid w:val="002B7D6E"/>
    <w:rsid w:val="002C068A"/>
    <w:rsid w:val="002C07EE"/>
    <w:rsid w:val="002C1E40"/>
    <w:rsid w:val="002C3948"/>
    <w:rsid w:val="002C3B45"/>
    <w:rsid w:val="002C5491"/>
    <w:rsid w:val="002D02F3"/>
    <w:rsid w:val="002D4A64"/>
    <w:rsid w:val="002E332B"/>
    <w:rsid w:val="002E3B8F"/>
    <w:rsid w:val="002E7B82"/>
    <w:rsid w:val="002F0EE0"/>
    <w:rsid w:val="002F33FB"/>
    <w:rsid w:val="002F6FA3"/>
    <w:rsid w:val="003039BA"/>
    <w:rsid w:val="00305430"/>
    <w:rsid w:val="00310668"/>
    <w:rsid w:val="00313057"/>
    <w:rsid w:val="00314866"/>
    <w:rsid w:val="00314DDE"/>
    <w:rsid w:val="003152EA"/>
    <w:rsid w:val="003155CE"/>
    <w:rsid w:val="003167B3"/>
    <w:rsid w:val="0031775C"/>
    <w:rsid w:val="00320D61"/>
    <w:rsid w:val="00322AFA"/>
    <w:rsid w:val="00323F82"/>
    <w:rsid w:val="00326D6F"/>
    <w:rsid w:val="003275C0"/>
    <w:rsid w:val="00334795"/>
    <w:rsid w:val="003361A3"/>
    <w:rsid w:val="00342651"/>
    <w:rsid w:val="00343DC5"/>
    <w:rsid w:val="003461FE"/>
    <w:rsid w:val="0034664C"/>
    <w:rsid w:val="00346E3F"/>
    <w:rsid w:val="00350FA4"/>
    <w:rsid w:val="003621A5"/>
    <w:rsid w:val="00362B52"/>
    <w:rsid w:val="00365816"/>
    <w:rsid w:val="00365D9D"/>
    <w:rsid w:val="00367DFC"/>
    <w:rsid w:val="00367FDE"/>
    <w:rsid w:val="003711B8"/>
    <w:rsid w:val="00371232"/>
    <w:rsid w:val="003723E0"/>
    <w:rsid w:val="00372628"/>
    <w:rsid w:val="003755E1"/>
    <w:rsid w:val="00377F6C"/>
    <w:rsid w:val="00380758"/>
    <w:rsid w:val="00382410"/>
    <w:rsid w:val="00382BDC"/>
    <w:rsid w:val="00383DFC"/>
    <w:rsid w:val="00385494"/>
    <w:rsid w:val="003861E5"/>
    <w:rsid w:val="003868A5"/>
    <w:rsid w:val="00396407"/>
    <w:rsid w:val="00396943"/>
    <w:rsid w:val="003A22EC"/>
    <w:rsid w:val="003A2A11"/>
    <w:rsid w:val="003A46A1"/>
    <w:rsid w:val="003A4B1F"/>
    <w:rsid w:val="003A5B2D"/>
    <w:rsid w:val="003A645B"/>
    <w:rsid w:val="003B08F0"/>
    <w:rsid w:val="003B44D8"/>
    <w:rsid w:val="003B5302"/>
    <w:rsid w:val="003B7D15"/>
    <w:rsid w:val="003C13C2"/>
    <w:rsid w:val="003C22A9"/>
    <w:rsid w:val="003C28AC"/>
    <w:rsid w:val="003C2EDD"/>
    <w:rsid w:val="003C3A05"/>
    <w:rsid w:val="003D322A"/>
    <w:rsid w:val="003D608F"/>
    <w:rsid w:val="003E105B"/>
    <w:rsid w:val="003E146B"/>
    <w:rsid w:val="003E787B"/>
    <w:rsid w:val="003F3FBE"/>
    <w:rsid w:val="003F5220"/>
    <w:rsid w:val="003F7FF2"/>
    <w:rsid w:val="00400673"/>
    <w:rsid w:val="004025E8"/>
    <w:rsid w:val="00402A05"/>
    <w:rsid w:val="00404D84"/>
    <w:rsid w:val="00404FBA"/>
    <w:rsid w:val="004104D0"/>
    <w:rsid w:val="004131F4"/>
    <w:rsid w:val="0041357A"/>
    <w:rsid w:val="00414619"/>
    <w:rsid w:val="00415346"/>
    <w:rsid w:val="00420AE8"/>
    <w:rsid w:val="00420D4E"/>
    <w:rsid w:val="00423459"/>
    <w:rsid w:val="004245D4"/>
    <w:rsid w:val="004249B9"/>
    <w:rsid w:val="00424CF3"/>
    <w:rsid w:val="00425380"/>
    <w:rsid w:val="00430917"/>
    <w:rsid w:val="0043092D"/>
    <w:rsid w:val="00430FC6"/>
    <w:rsid w:val="004345FE"/>
    <w:rsid w:val="0044086B"/>
    <w:rsid w:val="00441E51"/>
    <w:rsid w:val="00446307"/>
    <w:rsid w:val="00446455"/>
    <w:rsid w:val="004466F4"/>
    <w:rsid w:val="004470B5"/>
    <w:rsid w:val="004502E3"/>
    <w:rsid w:val="00456F6C"/>
    <w:rsid w:val="00462FA9"/>
    <w:rsid w:val="0046446A"/>
    <w:rsid w:val="004655B3"/>
    <w:rsid w:val="00472386"/>
    <w:rsid w:val="00480E7D"/>
    <w:rsid w:val="00482442"/>
    <w:rsid w:val="00482F5B"/>
    <w:rsid w:val="004847AF"/>
    <w:rsid w:val="00494F91"/>
    <w:rsid w:val="00496D61"/>
    <w:rsid w:val="00497757"/>
    <w:rsid w:val="004A1FAA"/>
    <w:rsid w:val="004A32C1"/>
    <w:rsid w:val="004A4383"/>
    <w:rsid w:val="004A555E"/>
    <w:rsid w:val="004B1A51"/>
    <w:rsid w:val="004B581B"/>
    <w:rsid w:val="004C336C"/>
    <w:rsid w:val="004C367C"/>
    <w:rsid w:val="004C5BD6"/>
    <w:rsid w:val="004C77F1"/>
    <w:rsid w:val="004C7F2E"/>
    <w:rsid w:val="004D0B15"/>
    <w:rsid w:val="004D1E94"/>
    <w:rsid w:val="004D39B8"/>
    <w:rsid w:val="004D479E"/>
    <w:rsid w:val="004E3790"/>
    <w:rsid w:val="004E3872"/>
    <w:rsid w:val="004E599E"/>
    <w:rsid w:val="004F2DE6"/>
    <w:rsid w:val="004F3391"/>
    <w:rsid w:val="004F5092"/>
    <w:rsid w:val="004F518A"/>
    <w:rsid w:val="0050254F"/>
    <w:rsid w:val="00502AB6"/>
    <w:rsid w:val="00506BAD"/>
    <w:rsid w:val="00507E7C"/>
    <w:rsid w:val="00512755"/>
    <w:rsid w:val="0051369A"/>
    <w:rsid w:val="0052377D"/>
    <w:rsid w:val="005242DF"/>
    <w:rsid w:val="005265BC"/>
    <w:rsid w:val="005359DE"/>
    <w:rsid w:val="00540B62"/>
    <w:rsid w:val="00543344"/>
    <w:rsid w:val="00546CDA"/>
    <w:rsid w:val="00547617"/>
    <w:rsid w:val="00550038"/>
    <w:rsid w:val="00550A51"/>
    <w:rsid w:val="00550FA8"/>
    <w:rsid w:val="0055101D"/>
    <w:rsid w:val="005513CE"/>
    <w:rsid w:val="00552421"/>
    <w:rsid w:val="00557C5D"/>
    <w:rsid w:val="005604D1"/>
    <w:rsid w:val="00562914"/>
    <w:rsid w:val="00562EA1"/>
    <w:rsid w:val="00566A00"/>
    <w:rsid w:val="00567A12"/>
    <w:rsid w:val="005728B0"/>
    <w:rsid w:val="00573528"/>
    <w:rsid w:val="00576074"/>
    <w:rsid w:val="00577420"/>
    <w:rsid w:val="0058212E"/>
    <w:rsid w:val="005825DE"/>
    <w:rsid w:val="0058315A"/>
    <w:rsid w:val="00583296"/>
    <w:rsid w:val="005839D6"/>
    <w:rsid w:val="00583A73"/>
    <w:rsid w:val="0058513D"/>
    <w:rsid w:val="0058707F"/>
    <w:rsid w:val="00587A93"/>
    <w:rsid w:val="005900E4"/>
    <w:rsid w:val="005908D4"/>
    <w:rsid w:val="00591338"/>
    <w:rsid w:val="0059209B"/>
    <w:rsid w:val="005947F5"/>
    <w:rsid w:val="00594C8C"/>
    <w:rsid w:val="00597C24"/>
    <w:rsid w:val="005A0087"/>
    <w:rsid w:val="005A2407"/>
    <w:rsid w:val="005A5727"/>
    <w:rsid w:val="005A5ECB"/>
    <w:rsid w:val="005A6958"/>
    <w:rsid w:val="005A78E8"/>
    <w:rsid w:val="005A7DE7"/>
    <w:rsid w:val="005B2399"/>
    <w:rsid w:val="005B3C3F"/>
    <w:rsid w:val="005B6135"/>
    <w:rsid w:val="005B6810"/>
    <w:rsid w:val="005B7193"/>
    <w:rsid w:val="005B74EF"/>
    <w:rsid w:val="005C3778"/>
    <w:rsid w:val="005C6C74"/>
    <w:rsid w:val="005C6C92"/>
    <w:rsid w:val="005D004E"/>
    <w:rsid w:val="005D0605"/>
    <w:rsid w:val="005D0B2F"/>
    <w:rsid w:val="005D4C49"/>
    <w:rsid w:val="005E0615"/>
    <w:rsid w:val="005E24D9"/>
    <w:rsid w:val="005E353E"/>
    <w:rsid w:val="005F0C3C"/>
    <w:rsid w:val="005F188F"/>
    <w:rsid w:val="005F2C4F"/>
    <w:rsid w:val="005F3C80"/>
    <w:rsid w:val="005F4C12"/>
    <w:rsid w:val="005F5450"/>
    <w:rsid w:val="005F6B16"/>
    <w:rsid w:val="005F7255"/>
    <w:rsid w:val="005F7F6D"/>
    <w:rsid w:val="00600E02"/>
    <w:rsid w:val="00602C78"/>
    <w:rsid w:val="006064DD"/>
    <w:rsid w:val="006067EB"/>
    <w:rsid w:val="0060720E"/>
    <w:rsid w:val="00612162"/>
    <w:rsid w:val="0061260D"/>
    <w:rsid w:val="006133B3"/>
    <w:rsid w:val="00614389"/>
    <w:rsid w:val="00617B50"/>
    <w:rsid w:val="0062171B"/>
    <w:rsid w:val="00621D23"/>
    <w:rsid w:val="006223DC"/>
    <w:rsid w:val="00623CB2"/>
    <w:rsid w:val="00624406"/>
    <w:rsid w:val="00634395"/>
    <w:rsid w:val="006426DE"/>
    <w:rsid w:val="006433DF"/>
    <w:rsid w:val="006450EC"/>
    <w:rsid w:val="00645ABB"/>
    <w:rsid w:val="0065283A"/>
    <w:rsid w:val="006548A7"/>
    <w:rsid w:val="00654F4C"/>
    <w:rsid w:val="006563C1"/>
    <w:rsid w:val="00656F0D"/>
    <w:rsid w:val="006633BD"/>
    <w:rsid w:val="00663F83"/>
    <w:rsid w:val="00664E38"/>
    <w:rsid w:val="00666892"/>
    <w:rsid w:val="00667DDF"/>
    <w:rsid w:val="00670681"/>
    <w:rsid w:val="00671ACD"/>
    <w:rsid w:val="00672364"/>
    <w:rsid w:val="006737DF"/>
    <w:rsid w:val="00677566"/>
    <w:rsid w:val="006803B9"/>
    <w:rsid w:val="006805EC"/>
    <w:rsid w:val="00680FFD"/>
    <w:rsid w:val="006819CA"/>
    <w:rsid w:val="0068285C"/>
    <w:rsid w:val="00682D1E"/>
    <w:rsid w:val="00685BAF"/>
    <w:rsid w:val="00686085"/>
    <w:rsid w:val="00690DCB"/>
    <w:rsid w:val="0069454C"/>
    <w:rsid w:val="00695180"/>
    <w:rsid w:val="00695E91"/>
    <w:rsid w:val="0069737C"/>
    <w:rsid w:val="006A036A"/>
    <w:rsid w:val="006A1F18"/>
    <w:rsid w:val="006A2628"/>
    <w:rsid w:val="006A47B0"/>
    <w:rsid w:val="006A55F3"/>
    <w:rsid w:val="006B3D05"/>
    <w:rsid w:val="006B5337"/>
    <w:rsid w:val="006B5942"/>
    <w:rsid w:val="006C0F1A"/>
    <w:rsid w:val="006C7209"/>
    <w:rsid w:val="006D292A"/>
    <w:rsid w:val="006D6D44"/>
    <w:rsid w:val="006E0439"/>
    <w:rsid w:val="006E05AC"/>
    <w:rsid w:val="006E3445"/>
    <w:rsid w:val="006E53BA"/>
    <w:rsid w:val="006F007C"/>
    <w:rsid w:val="006F1982"/>
    <w:rsid w:val="006F2235"/>
    <w:rsid w:val="00700631"/>
    <w:rsid w:val="007011BC"/>
    <w:rsid w:val="00702BB2"/>
    <w:rsid w:val="00704863"/>
    <w:rsid w:val="00705C5F"/>
    <w:rsid w:val="00706363"/>
    <w:rsid w:val="00710523"/>
    <w:rsid w:val="0071105D"/>
    <w:rsid w:val="007122CF"/>
    <w:rsid w:val="00712421"/>
    <w:rsid w:val="0072113C"/>
    <w:rsid w:val="00722A20"/>
    <w:rsid w:val="0072531C"/>
    <w:rsid w:val="00726129"/>
    <w:rsid w:val="00726150"/>
    <w:rsid w:val="0073014D"/>
    <w:rsid w:val="007305CB"/>
    <w:rsid w:val="00733033"/>
    <w:rsid w:val="00733715"/>
    <w:rsid w:val="00733CA5"/>
    <w:rsid w:val="00734355"/>
    <w:rsid w:val="007355C9"/>
    <w:rsid w:val="00735886"/>
    <w:rsid w:val="00736C8B"/>
    <w:rsid w:val="0074078C"/>
    <w:rsid w:val="00742712"/>
    <w:rsid w:val="0074637C"/>
    <w:rsid w:val="00750F03"/>
    <w:rsid w:val="00751BB2"/>
    <w:rsid w:val="00753A21"/>
    <w:rsid w:val="00754473"/>
    <w:rsid w:val="007569B1"/>
    <w:rsid w:val="00761F77"/>
    <w:rsid w:val="00765FD0"/>
    <w:rsid w:val="00771B0C"/>
    <w:rsid w:val="007736D8"/>
    <w:rsid w:val="00776F7C"/>
    <w:rsid w:val="00781653"/>
    <w:rsid w:val="0078384E"/>
    <w:rsid w:val="007847C1"/>
    <w:rsid w:val="007874EB"/>
    <w:rsid w:val="00791330"/>
    <w:rsid w:val="00791F55"/>
    <w:rsid w:val="0079216A"/>
    <w:rsid w:val="00792FF0"/>
    <w:rsid w:val="00794321"/>
    <w:rsid w:val="00797D38"/>
    <w:rsid w:val="007A1615"/>
    <w:rsid w:val="007A34DC"/>
    <w:rsid w:val="007A43D1"/>
    <w:rsid w:val="007A491F"/>
    <w:rsid w:val="007A63BD"/>
    <w:rsid w:val="007A6896"/>
    <w:rsid w:val="007A7924"/>
    <w:rsid w:val="007B0FB8"/>
    <w:rsid w:val="007C05B4"/>
    <w:rsid w:val="007C19BB"/>
    <w:rsid w:val="007C340C"/>
    <w:rsid w:val="007C3CDA"/>
    <w:rsid w:val="007D0B82"/>
    <w:rsid w:val="007D204E"/>
    <w:rsid w:val="007D276D"/>
    <w:rsid w:val="007D3527"/>
    <w:rsid w:val="007D4E08"/>
    <w:rsid w:val="007E18F3"/>
    <w:rsid w:val="007E2BF2"/>
    <w:rsid w:val="007E7238"/>
    <w:rsid w:val="007F3350"/>
    <w:rsid w:val="007F4D21"/>
    <w:rsid w:val="007F5B87"/>
    <w:rsid w:val="0080535F"/>
    <w:rsid w:val="008109B1"/>
    <w:rsid w:val="00810DC7"/>
    <w:rsid w:val="008127FC"/>
    <w:rsid w:val="00812A92"/>
    <w:rsid w:val="0081306C"/>
    <w:rsid w:val="008138AC"/>
    <w:rsid w:val="00814A36"/>
    <w:rsid w:val="00816818"/>
    <w:rsid w:val="00823C38"/>
    <w:rsid w:val="00823E33"/>
    <w:rsid w:val="00825BD3"/>
    <w:rsid w:val="00826AF5"/>
    <w:rsid w:val="008270B0"/>
    <w:rsid w:val="00832327"/>
    <w:rsid w:val="008355D7"/>
    <w:rsid w:val="00835A59"/>
    <w:rsid w:val="0084035F"/>
    <w:rsid w:val="0084138F"/>
    <w:rsid w:val="0084424A"/>
    <w:rsid w:val="00846802"/>
    <w:rsid w:val="008519B2"/>
    <w:rsid w:val="008528B4"/>
    <w:rsid w:val="00852D6D"/>
    <w:rsid w:val="0085360E"/>
    <w:rsid w:val="00856DCC"/>
    <w:rsid w:val="008572E4"/>
    <w:rsid w:val="00863E31"/>
    <w:rsid w:val="008657D1"/>
    <w:rsid w:val="00865E4F"/>
    <w:rsid w:val="00880FF2"/>
    <w:rsid w:val="008827AB"/>
    <w:rsid w:val="008860CE"/>
    <w:rsid w:val="008923D7"/>
    <w:rsid w:val="00893175"/>
    <w:rsid w:val="00893DD0"/>
    <w:rsid w:val="00894AB5"/>
    <w:rsid w:val="008A0EE0"/>
    <w:rsid w:val="008A266B"/>
    <w:rsid w:val="008A2BEF"/>
    <w:rsid w:val="008A32FE"/>
    <w:rsid w:val="008A62DC"/>
    <w:rsid w:val="008B0F09"/>
    <w:rsid w:val="008B33A3"/>
    <w:rsid w:val="008B41D8"/>
    <w:rsid w:val="008B4300"/>
    <w:rsid w:val="008B5018"/>
    <w:rsid w:val="008B5700"/>
    <w:rsid w:val="008B62BB"/>
    <w:rsid w:val="008B6E4A"/>
    <w:rsid w:val="008C33B0"/>
    <w:rsid w:val="008C35BE"/>
    <w:rsid w:val="008C6741"/>
    <w:rsid w:val="008D03A1"/>
    <w:rsid w:val="008D23AF"/>
    <w:rsid w:val="008D46FA"/>
    <w:rsid w:val="008D6426"/>
    <w:rsid w:val="008D68AE"/>
    <w:rsid w:val="008D7FB1"/>
    <w:rsid w:val="008E0857"/>
    <w:rsid w:val="008E2F4E"/>
    <w:rsid w:val="008E3D5F"/>
    <w:rsid w:val="008E4A4B"/>
    <w:rsid w:val="008E5581"/>
    <w:rsid w:val="008E596B"/>
    <w:rsid w:val="008E5FD3"/>
    <w:rsid w:val="008E707C"/>
    <w:rsid w:val="008F0BB7"/>
    <w:rsid w:val="008F10CA"/>
    <w:rsid w:val="008F2DB8"/>
    <w:rsid w:val="008F3E1C"/>
    <w:rsid w:val="008F55C5"/>
    <w:rsid w:val="008F5A57"/>
    <w:rsid w:val="008F73E7"/>
    <w:rsid w:val="008F74BF"/>
    <w:rsid w:val="00903353"/>
    <w:rsid w:val="009052A9"/>
    <w:rsid w:val="00905364"/>
    <w:rsid w:val="00906027"/>
    <w:rsid w:val="00906207"/>
    <w:rsid w:val="0091118F"/>
    <w:rsid w:val="009123C2"/>
    <w:rsid w:val="00914D0A"/>
    <w:rsid w:val="0091547D"/>
    <w:rsid w:val="00916DFE"/>
    <w:rsid w:val="00917110"/>
    <w:rsid w:val="009172D2"/>
    <w:rsid w:val="0092192A"/>
    <w:rsid w:val="00924386"/>
    <w:rsid w:val="0092508B"/>
    <w:rsid w:val="00926CCB"/>
    <w:rsid w:val="00930B7E"/>
    <w:rsid w:val="009326BF"/>
    <w:rsid w:val="009333D9"/>
    <w:rsid w:val="009335E4"/>
    <w:rsid w:val="00934809"/>
    <w:rsid w:val="009369EC"/>
    <w:rsid w:val="009553CC"/>
    <w:rsid w:val="00955D52"/>
    <w:rsid w:val="00962FA1"/>
    <w:rsid w:val="009634C6"/>
    <w:rsid w:val="0096613A"/>
    <w:rsid w:val="00967A96"/>
    <w:rsid w:val="0097099F"/>
    <w:rsid w:val="00972236"/>
    <w:rsid w:val="00976B41"/>
    <w:rsid w:val="009822D9"/>
    <w:rsid w:val="00982D32"/>
    <w:rsid w:val="0099227C"/>
    <w:rsid w:val="0099242F"/>
    <w:rsid w:val="00992717"/>
    <w:rsid w:val="00993142"/>
    <w:rsid w:val="00993EC8"/>
    <w:rsid w:val="00993FEC"/>
    <w:rsid w:val="00994345"/>
    <w:rsid w:val="009976E3"/>
    <w:rsid w:val="009A07E8"/>
    <w:rsid w:val="009A2599"/>
    <w:rsid w:val="009A3429"/>
    <w:rsid w:val="009A3D4A"/>
    <w:rsid w:val="009A5760"/>
    <w:rsid w:val="009A5862"/>
    <w:rsid w:val="009A61AD"/>
    <w:rsid w:val="009A7456"/>
    <w:rsid w:val="009B1751"/>
    <w:rsid w:val="009B2F35"/>
    <w:rsid w:val="009B3039"/>
    <w:rsid w:val="009B473A"/>
    <w:rsid w:val="009B6FAD"/>
    <w:rsid w:val="009B7FC9"/>
    <w:rsid w:val="009C0713"/>
    <w:rsid w:val="009C0D2E"/>
    <w:rsid w:val="009C2F15"/>
    <w:rsid w:val="009C3250"/>
    <w:rsid w:val="009C3F08"/>
    <w:rsid w:val="009C538E"/>
    <w:rsid w:val="009C5B76"/>
    <w:rsid w:val="009D0002"/>
    <w:rsid w:val="009D0E98"/>
    <w:rsid w:val="009D467F"/>
    <w:rsid w:val="009D6824"/>
    <w:rsid w:val="009E27D4"/>
    <w:rsid w:val="009E54C6"/>
    <w:rsid w:val="009E6277"/>
    <w:rsid w:val="009E6E49"/>
    <w:rsid w:val="009F0788"/>
    <w:rsid w:val="009F1DEE"/>
    <w:rsid w:val="009F2C8B"/>
    <w:rsid w:val="00A01942"/>
    <w:rsid w:val="00A01FD3"/>
    <w:rsid w:val="00A06E93"/>
    <w:rsid w:val="00A07F2F"/>
    <w:rsid w:val="00A104AA"/>
    <w:rsid w:val="00A11832"/>
    <w:rsid w:val="00A118A4"/>
    <w:rsid w:val="00A12219"/>
    <w:rsid w:val="00A12975"/>
    <w:rsid w:val="00A20D50"/>
    <w:rsid w:val="00A22546"/>
    <w:rsid w:val="00A247CD"/>
    <w:rsid w:val="00A3020A"/>
    <w:rsid w:val="00A30A79"/>
    <w:rsid w:val="00A337AD"/>
    <w:rsid w:val="00A33F02"/>
    <w:rsid w:val="00A35726"/>
    <w:rsid w:val="00A35A80"/>
    <w:rsid w:val="00A36026"/>
    <w:rsid w:val="00A37AC0"/>
    <w:rsid w:val="00A438E8"/>
    <w:rsid w:val="00A44F18"/>
    <w:rsid w:val="00A50270"/>
    <w:rsid w:val="00A5122B"/>
    <w:rsid w:val="00A52438"/>
    <w:rsid w:val="00A532A7"/>
    <w:rsid w:val="00A548D3"/>
    <w:rsid w:val="00A607C2"/>
    <w:rsid w:val="00A63278"/>
    <w:rsid w:val="00A6354D"/>
    <w:rsid w:val="00A65F74"/>
    <w:rsid w:val="00A67502"/>
    <w:rsid w:val="00A71104"/>
    <w:rsid w:val="00A71DC4"/>
    <w:rsid w:val="00A72D05"/>
    <w:rsid w:val="00A73DE1"/>
    <w:rsid w:val="00A7406D"/>
    <w:rsid w:val="00A743A0"/>
    <w:rsid w:val="00A765D4"/>
    <w:rsid w:val="00A82A2B"/>
    <w:rsid w:val="00A83BD7"/>
    <w:rsid w:val="00A878AA"/>
    <w:rsid w:val="00A92989"/>
    <w:rsid w:val="00A95D80"/>
    <w:rsid w:val="00A97471"/>
    <w:rsid w:val="00A978B7"/>
    <w:rsid w:val="00A97A53"/>
    <w:rsid w:val="00AA137A"/>
    <w:rsid w:val="00AB60E9"/>
    <w:rsid w:val="00AC0136"/>
    <w:rsid w:val="00AC08D5"/>
    <w:rsid w:val="00AC4E94"/>
    <w:rsid w:val="00AC559B"/>
    <w:rsid w:val="00AC5F68"/>
    <w:rsid w:val="00AC7098"/>
    <w:rsid w:val="00AD10B9"/>
    <w:rsid w:val="00AD196F"/>
    <w:rsid w:val="00AE1375"/>
    <w:rsid w:val="00AE23D9"/>
    <w:rsid w:val="00AE5760"/>
    <w:rsid w:val="00AE7E21"/>
    <w:rsid w:val="00AF6207"/>
    <w:rsid w:val="00AF7854"/>
    <w:rsid w:val="00B0572F"/>
    <w:rsid w:val="00B063AA"/>
    <w:rsid w:val="00B07FF4"/>
    <w:rsid w:val="00B1110B"/>
    <w:rsid w:val="00B1182C"/>
    <w:rsid w:val="00B15385"/>
    <w:rsid w:val="00B2027F"/>
    <w:rsid w:val="00B23284"/>
    <w:rsid w:val="00B23494"/>
    <w:rsid w:val="00B25452"/>
    <w:rsid w:val="00B25FE3"/>
    <w:rsid w:val="00B27657"/>
    <w:rsid w:val="00B31A26"/>
    <w:rsid w:val="00B33F44"/>
    <w:rsid w:val="00B41364"/>
    <w:rsid w:val="00B429F0"/>
    <w:rsid w:val="00B4697B"/>
    <w:rsid w:val="00B51A03"/>
    <w:rsid w:val="00B52481"/>
    <w:rsid w:val="00B525D4"/>
    <w:rsid w:val="00B53342"/>
    <w:rsid w:val="00B54053"/>
    <w:rsid w:val="00B57B4D"/>
    <w:rsid w:val="00B626E9"/>
    <w:rsid w:val="00B75912"/>
    <w:rsid w:val="00B80591"/>
    <w:rsid w:val="00B82E5A"/>
    <w:rsid w:val="00B84591"/>
    <w:rsid w:val="00B866EB"/>
    <w:rsid w:val="00B871D9"/>
    <w:rsid w:val="00B91625"/>
    <w:rsid w:val="00B922A3"/>
    <w:rsid w:val="00B97207"/>
    <w:rsid w:val="00BA03D5"/>
    <w:rsid w:val="00BA04CA"/>
    <w:rsid w:val="00BA0A1E"/>
    <w:rsid w:val="00BA396F"/>
    <w:rsid w:val="00BA760F"/>
    <w:rsid w:val="00BB2C57"/>
    <w:rsid w:val="00BB45D2"/>
    <w:rsid w:val="00BB52D9"/>
    <w:rsid w:val="00BB5C84"/>
    <w:rsid w:val="00BC1A15"/>
    <w:rsid w:val="00BC1F85"/>
    <w:rsid w:val="00BC3C00"/>
    <w:rsid w:val="00BD06D2"/>
    <w:rsid w:val="00BD4AB0"/>
    <w:rsid w:val="00BD68F4"/>
    <w:rsid w:val="00BD6A59"/>
    <w:rsid w:val="00BD7A95"/>
    <w:rsid w:val="00BE0D24"/>
    <w:rsid w:val="00BE117A"/>
    <w:rsid w:val="00BE1A53"/>
    <w:rsid w:val="00BE1D77"/>
    <w:rsid w:val="00BF03BD"/>
    <w:rsid w:val="00BF10E5"/>
    <w:rsid w:val="00BF1D62"/>
    <w:rsid w:val="00BF31BE"/>
    <w:rsid w:val="00C0059F"/>
    <w:rsid w:val="00C01EB1"/>
    <w:rsid w:val="00C02C86"/>
    <w:rsid w:val="00C035CA"/>
    <w:rsid w:val="00C0427A"/>
    <w:rsid w:val="00C046F0"/>
    <w:rsid w:val="00C07002"/>
    <w:rsid w:val="00C1719B"/>
    <w:rsid w:val="00C2136F"/>
    <w:rsid w:val="00C226F1"/>
    <w:rsid w:val="00C22E44"/>
    <w:rsid w:val="00C23096"/>
    <w:rsid w:val="00C23794"/>
    <w:rsid w:val="00C254AD"/>
    <w:rsid w:val="00C30B55"/>
    <w:rsid w:val="00C34D1E"/>
    <w:rsid w:val="00C35B3B"/>
    <w:rsid w:val="00C35E18"/>
    <w:rsid w:val="00C37597"/>
    <w:rsid w:val="00C40389"/>
    <w:rsid w:val="00C45998"/>
    <w:rsid w:val="00C45F59"/>
    <w:rsid w:val="00C502F6"/>
    <w:rsid w:val="00C50428"/>
    <w:rsid w:val="00C533EC"/>
    <w:rsid w:val="00C5442C"/>
    <w:rsid w:val="00C60656"/>
    <w:rsid w:val="00C61BC7"/>
    <w:rsid w:val="00C653C1"/>
    <w:rsid w:val="00C65CDF"/>
    <w:rsid w:val="00C674CE"/>
    <w:rsid w:val="00C67E76"/>
    <w:rsid w:val="00C7076C"/>
    <w:rsid w:val="00C70EF9"/>
    <w:rsid w:val="00C73B84"/>
    <w:rsid w:val="00C74795"/>
    <w:rsid w:val="00C755CD"/>
    <w:rsid w:val="00C77315"/>
    <w:rsid w:val="00C80FE9"/>
    <w:rsid w:val="00C85F0D"/>
    <w:rsid w:val="00C87146"/>
    <w:rsid w:val="00C90249"/>
    <w:rsid w:val="00C90613"/>
    <w:rsid w:val="00C912B7"/>
    <w:rsid w:val="00C91DAF"/>
    <w:rsid w:val="00C92F71"/>
    <w:rsid w:val="00C9548C"/>
    <w:rsid w:val="00C95751"/>
    <w:rsid w:val="00C96573"/>
    <w:rsid w:val="00CA2698"/>
    <w:rsid w:val="00CA4FCB"/>
    <w:rsid w:val="00CA53A4"/>
    <w:rsid w:val="00CB0E88"/>
    <w:rsid w:val="00CB511F"/>
    <w:rsid w:val="00CB5B7E"/>
    <w:rsid w:val="00CB5CDC"/>
    <w:rsid w:val="00CB632A"/>
    <w:rsid w:val="00CB70FC"/>
    <w:rsid w:val="00CB77B9"/>
    <w:rsid w:val="00CC1814"/>
    <w:rsid w:val="00CC39DA"/>
    <w:rsid w:val="00CC5B88"/>
    <w:rsid w:val="00CD2708"/>
    <w:rsid w:val="00CD46F9"/>
    <w:rsid w:val="00CD4DC8"/>
    <w:rsid w:val="00CD6E61"/>
    <w:rsid w:val="00CD70B5"/>
    <w:rsid w:val="00CD76F5"/>
    <w:rsid w:val="00CE0353"/>
    <w:rsid w:val="00CE1808"/>
    <w:rsid w:val="00CE35F4"/>
    <w:rsid w:val="00CE565B"/>
    <w:rsid w:val="00CF3E0C"/>
    <w:rsid w:val="00CF401F"/>
    <w:rsid w:val="00CF7EF1"/>
    <w:rsid w:val="00D00C7A"/>
    <w:rsid w:val="00D113D3"/>
    <w:rsid w:val="00D11927"/>
    <w:rsid w:val="00D12BA9"/>
    <w:rsid w:val="00D17D6B"/>
    <w:rsid w:val="00D205DA"/>
    <w:rsid w:val="00D222DF"/>
    <w:rsid w:val="00D230DF"/>
    <w:rsid w:val="00D27EF6"/>
    <w:rsid w:val="00D34681"/>
    <w:rsid w:val="00D37D07"/>
    <w:rsid w:val="00D43A7B"/>
    <w:rsid w:val="00D446B9"/>
    <w:rsid w:val="00D45624"/>
    <w:rsid w:val="00D463A2"/>
    <w:rsid w:val="00D534B4"/>
    <w:rsid w:val="00D54210"/>
    <w:rsid w:val="00D54A6B"/>
    <w:rsid w:val="00D55228"/>
    <w:rsid w:val="00D60B35"/>
    <w:rsid w:val="00D63252"/>
    <w:rsid w:val="00D65A83"/>
    <w:rsid w:val="00D667BB"/>
    <w:rsid w:val="00D670E8"/>
    <w:rsid w:val="00D67913"/>
    <w:rsid w:val="00D717DD"/>
    <w:rsid w:val="00D72993"/>
    <w:rsid w:val="00D745AF"/>
    <w:rsid w:val="00D75DB9"/>
    <w:rsid w:val="00D76803"/>
    <w:rsid w:val="00D76917"/>
    <w:rsid w:val="00D81B77"/>
    <w:rsid w:val="00D8305E"/>
    <w:rsid w:val="00D83716"/>
    <w:rsid w:val="00D83801"/>
    <w:rsid w:val="00D83BD7"/>
    <w:rsid w:val="00D83CA3"/>
    <w:rsid w:val="00D908DA"/>
    <w:rsid w:val="00D90A2A"/>
    <w:rsid w:val="00D911B6"/>
    <w:rsid w:val="00D92CB8"/>
    <w:rsid w:val="00D95709"/>
    <w:rsid w:val="00D95C35"/>
    <w:rsid w:val="00D97C09"/>
    <w:rsid w:val="00DA049A"/>
    <w:rsid w:val="00DA37AB"/>
    <w:rsid w:val="00DA4EEB"/>
    <w:rsid w:val="00DB1312"/>
    <w:rsid w:val="00DB298F"/>
    <w:rsid w:val="00DB5AFB"/>
    <w:rsid w:val="00DB7C96"/>
    <w:rsid w:val="00DC2A72"/>
    <w:rsid w:val="00DC79C1"/>
    <w:rsid w:val="00DD3549"/>
    <w:rsid w:val="00DD3A20"/>
    <w:rsid w:val="00DD5A02"/>
    <w:rsid w:val="00DD6B80"/>
    <w:rsid w:val="00DD6C51"/>
    <w:rsid w:val="00DE07DB"/>
    <w:rsid w:val="00DE259E"/>
    <w:rsid w:val="00DE43AD"/>
    <w:rsid w:val="00DE43E1"/>
    <w:rsid w:val="00DE4866"/>
    <w:rsid w:val="00DF0D7D"/>
    <w:rsid w:val="00DF37E9"/>
    <w:rsid w:val="00DF57EF"/>
    <w:rsid w:val="00DF58F9"/>
    <w:rsid w:val="00E03D01"/>
    <w:rsid w:val="00E041C8"/>
    <w:rsid w:val="00E0643F"/>
    <w:rsid w:val="00E13056"/>
    <w:rsid w:val="00E15062"/>
    <w:rsid w:val="00E1552A"/>
    <w:rsid w:val="00E1586E"/>
    <w:rsid w:val="00E20FBA"/>
    <w:rsid w:val="00E22CDC"/>
    <w:rsid w:val="00E22DE9"/>
    <w:rsid w:val="00E24EC4"/>
    <w:rsid w:val="00E26B7A"/>
    <w:rsid w:val="00E306C8"/>
    <w:rsid w:val="00E3107C"/>
    <w:rsid w:val="00E334D4"/>
    <w:rsid w:val="00E36924"/>
    <w:rsid w:val="00E40C47"/>
    <w:rsid w:val="00E43C94"/>
    <w:rsid w:val="00E43F94"/>
    <w:rsid w:val="00E44692"/>
    <w:rsid w:val="00E4597B"/>
    <w:rsid w:val="00E462FC"/>
    <w:rsid w:val="00E51FC9"/>
    <w:rsid w:val="00E542F5"/>
    <w:rsid w:val="00E55014"/>
    <w:rsid w:val="00E55F33"/>
    <w:rsid w:val="00E57CA3"/>
    <w:rsid w:val="00E60DCF"/>
    <w:rsid w:val="00E62038"/>
    <w:rsid w:val="00E62378"/>
    <w:rsid w:val="00E634AF"/>
    <w:rsid w:val="00E63CC6"/>
    <w:rsid w:val="00E65C1E"/>
    <w:rsid w:val="00E712F7"/>
    <w:rsid w:val="00E71AF6"/>
    <w:rsid w:val="00E7274F"/>
    <w:rsid w:val="00E73765"/>
    <w:rsid w:val="00E75CF3"/>
    <w:rsid w:val="00E774D1"/>
    <w:rsid w:val="00E8031C"/>
    <w:rsid w:val="00E807B2"/>
    <w:rsid w:val="00E86C84"/>
    <w:rsid w:val="00E903B6"/>
    <w:rsid w:val="00E928EE"/>
    <w:rsid w:val="00E964F8"/>
    <w:rsid w:val="00E96555"/>
    <w:rsid w:val="00EA1CA0"/>
    <w:rsid w:val="00EA2125"/>
    <w:rsid w:val="00EA7141"/>
    <w:rsid w:val="00EA7D85"/>
    <w:rsid w:val="00EB55A6"/>
    <w:rsid w:val="00EB57D1"/>
    <w:rsid w:val="00EB5B1E"/>
    <w:rsid w:val="00EB608E"/>
    <w:rsid w:val="00EC1DBC"/>
    <w:rsid w:val="00EC4285"/>
    <w:rsid w:val="00EC5468"/>
    <w:rsid w:val="00EC7C5A"/>
    <w:rsid w:val="00ED076A"/>
    <w:rsid w:val="00ED3BD8"/>
    <w:rsid w:val="00ED6137"/>
    <w:rsid w:val="00ED653B"/>
    <w:rsid w:val="00EE29A5"/>
    <w:rsid w:val="00EE496D"/>
    <w:rsid w:val="00EE77BF"/>
    <w:rsid w:val="00EF1381"/>
    <w:rsid w:val="00EF17FB"/>
    <w:rsid w:val="00EF3422"/>
    <w:rsid w:val="00EF40FE"/>
    <w:rsid w:val="00EF4125"/>
    <w:rsid w:val="00EF474B"/>
    <w:rsid w:val="00EF56F9"/>
    <w:rsid w:val="00EF61C2"/>
    <w:rsid w:val="00EF669C"/>
    <w:rsid w:val="00EF725B"/>
    <w:rsid w:val="00F025B2"/>
    <w:rsid w:val="00F02C53"/>
    <w:rsid w:val="00F0335E"/>
    <w:rsid w:val="00F04B4C"/>
    <w:rsid w:val="00F06013"/>
    <w:rsid w:val="00F06A90"/>
    <w:rsid w:val="00F101D0"/>
    <w:rsid w:val="00F10969"/>
    <w:rsid w:val="00F1164B"/>
    <w:rsid w:val="00F133F0"/>
    <w:rsid w:val="00F13B78"/>
    <w:rsid w:val="00F16318"/>
    <w:rsid w:val="00F16964"/>
    <w:rsid w:val="00F17E76"/>
    <w:rsid w:val="00F17FA4"/>
    <w:rsid w:val="00F220B9"/>
    <w:rsid w:val="00F23D78"/>
    <w:rsid w:val="00F25036"/>
    <w:rsid w:val="00F27F49"/>
    <w:rsid w:val="00F30810"/>
    <w:rsid w:val="00F30ECD"/>
    <w:rsid w:val="00F35407"/>
    <w:rsid w:val="00F371AB"/>
    <w:rsid w:val="00F403CB"/>
    <w:rsid w:val="00F4358E"/>
    <w:rsid w:val="00F55D09"/>
    <w:rsid w:val="00F625BA"/>
    <w:rsid w:val="00F62602"/>
    <w:rsid w:val="00F62A1C"/>
    <w:rsid w:val="00F62BAD"/>
    <w:rsid w:val="00F63351"/>
    <w:rsid w:val="00F64068"/>
    <w:rsid w:val="00F65B54"/>
    <w:rsid w:val="00F66A42"/>
    <w:rsid w:val="00F71519"/>
    <w:rsid w:val="00F71EBA"/>
    <w:rsid w:val="00F75B46"/>
    <w:rsid w:val="00F81C29"/>
    <w:rsid w:val="00F85765"/>
    <w:rsid w:val="00F865EB"/>
    <w:rsid w:val="00F86DFF"/>
    <w:rsid w:val="00F95B82"/>
    <w:rsid w:val="00F97218"/>
    <w:rsid w:val="00FA595B"/>
    <w:rsid w:val="00FA7315"/>
    <w:rsid w:val="00FA7C66"/>
    <w:rsid w:val="00FB061B"/>
    <w:rsid w:val="00FB0F19"/>
    <w:rsid w:val="00FB1E54"/>
    <w:rsid w:val="00FB207F"/>
    <w:rsid w:val="00FB55BA"/>
    <w:rsid w:val="00FB7340"/>
    <w:rsid w:val="00FC055D"/>
    <w:rsid w:val="00FC151A"/>
    <w:rsid w:val="00FC1EA1"/>
    <w:rsid w:val="00FC3447"/>
    <w:rsid w:val="00FC3AB7"/>
    <w:rsid w:val="00FC5B68"/>
    <w:rsid w:val="00FC7185"/>
    <w:rsid w:val="00FC76B5"/>
    <w:rsid w:val="00FD1AD6"/>
    <w:rsid w:val="00FD5961"/>
    <w:rsid w:val="00FE03CF"/>
    <w:rsid w:val="00FE0BE4"/>
    <w:rsid w:val="00FE0F8E"/>
    <w:rsid w:val="00FE1573"/>
    <w:rsid w:val="00FE2CF0"/>
    <w:rsid w:val="00FE48F8"/>
    <w:rsid w:val="00FE5C07"/>
    <w:rsid w:val="00FF2262"/>
    <w:rsid w:val="00FF2B1C"/>
    <w:rsid w:val="00FF471D"/>
    <w:rsid w:val="00FF49FB"/>
    <w:rsid w:val="00FF649C"/>
    <w:rsid w:val="019A2428"/>
    <w:rsid w:val="01CF7395"/>
    <w:rsid w:val="02133B7B"/>
    <w:rsid w:val="026E3589"/>
    <w:rsid w:val="0274735F"/>
    <w:rsid w:val="02890DB3"/>
    <w:rsid w:val="03081303"/>
    <w:rsid w:val="03755CC5"/>
    <w:rsid w:val="04B73243"/>
    <w:rsid w:val="04BF0077"/>
    <w:rsid w:val="057005EB"/>
    <w:rsid w:val="059F7E5E"/>
    <w:rsid w:val="05D04CA4"/>
    <w:rsid w:val="05E5385D"/>
    <w:rsid w:val="05F01CA9"/>
    <w:rsid w:val="067A53E7"/>
    <w:rsid w:val="06897530"/>
    <w:rsid w:val="06C45AD4"/>
    <w:rsid w:val="075F77CB"/>
    <w:rsid w:val="07883AF9"/>
    <w:rsid w:val="086C14B1"/>
    <w:rsid w:val="088708DF"/>
    <w:rsid w:val="090264E3"/>
    <w:rsid w:val="09860FE9"/>
    <w:rsid w:val="09A054FE"/>
    <w:rsid w:val="09A269DC"/>
    <w:rsid w:val="09D37F52"/>
    <w:rsid w:val="0A1530CE"/>
    <w:rsid w:val="0AAF5932"/>
    <w:rsid w:val="0ACE1BE2"/>
    <w:rsid w:val="0B0979F2"/>
    <w:rsid w:val="0B3333A7"/>
    <w:rsid w:val="0B5F27DC"/>
    <w:rsid w:val="0B6F1F3C"/>
    <w:rsid w:val="0BA5244C"/>
    <w:rsid w:val="0BBF6171"/>
    <w:rsid w:val="0BF77BC2"/>
    <w:rsid w:val="0BF90233"/>
    <w:rsid w:val="0C842504"/>
    <w:rsid w:val="0CF37EBB"/>
    <w:rsid w:val="0D533CDA"/>
    <w:rsid w:val="0E2A789A"/>
    <w:rsid w:val="0E935698"/>
    <w:rsid w:val="0EAF72E5"/>
    <w:rsid w:val="0FFD3854"/>
    <w:rsid w:val="10246EEE"/>
    <w:rsid w:val="10A51DDA"/>
    <w:rsid w:val="10AA7749"/>
    <w:rsid w:val="10EC37C4"/>
    <w:rsid w:val="10EC6290"/>
    <w:rsid w:val="110569AE"/>
    <w:rsid w:val="114C2ED3"/>
    <w:rsid w:val="11FE3BEA"/>
    <w:rsid w:val="12142DF1"/>
    <w:rsid w:val="12657F4A"/>
    <w:rsid w:val="127B7432"/>
    <w:rsid w:val="13632861"/>
    <w:rsid w:val="13BD37AB"/>
    <w:rsid w:val="13D217A2"/>
    <w:rsid w:val="13D74F5C"/>
    <w:rsid w:val="142F6B44"/>
    <w:rsid w:val="14657C94"/>
    <w:rsid w:val="14965B7F"/>
    <w:rsid w:val="150A66AF"/>
    <w:rsid w:val="158F63B2"/>
    <w:rsid w:val="159A5105"/>
    <w:rsid w:val="15AD290C"/>
    <w:rsid w:val="15D76986"/>
    <w:rsid w:val="15DF495D"/>
    <w:rsid w:val="15E23402"/>
    <w:rsid w:val="168472A0"/>
    <w:rsid w:val="16AC1689"/>
    <w:rsid w:val="171E5606"/>
    <w:rsid w:val="17310256"/>
    <w:rsid w:val="1765022A"/>
    <w:rsid w:val="182966DF"/>
    <w:rsid w:val="18980E9A"/>
    <w:rsid w:val="18C91344"/>
    <w:rsid w:val="18EB134B"/>
    <w:rsid w:val="19210643"/>
    <w:rsid w:val="193C7AE6"/>
    <w:rsid w:val="194D26BB"/>
    <w:rsid w:val="19AC1A7B"/>
    <w:rsid w:val="1A3B7CD3"/>
    <w:rsid w:val="1AB441B2"/>
    <w:rsid w:val="1ABA0ECE"/>
    <w:rsid w:val="1C1B1EA3"/>
    <w:rsid w:val="1C5057A6"/>
    <w:rsid w:val="1CA24F84"/>
    <w:rsid w:val="1CB827D6"/>
    <w:rsid w:val="1D3A76F5"/>
    <w:rsid w:val="1DF37527"/>
    <w:rsid w:val="1E8320F4"/>
    <w:rsid w:val="1EB46378"/>
    <w:rsid w:val="1F111F45"/>
    <w:rsid w:val="1F3D588E"/>
    <w:rsid w:val="1FB81F47"/>
    <w:rsid w:val="1FC37298"/>
    <w:rsid w:val="1FE5464B"/>
    <w:rsid w:val="20076B86"/>
    <w:rsid w:val="207B2F2B"/>
    <w:rsid w:val="215363F9"/>
    <w:rsid w:val="21923DFF"/>
    <w:rsid w:val="21D97B35"/>
    <w:rsid w:val="21E67F5A"/>
    <w:rsid w:val="22453D02"/>
    <w:rsid w:val="226A79B6"/>
    <w:rsid w:val="22CA4515"/>
    <w:rsid w:val="22F441FE"/>
    <w:rsid w:val="232B07CC"/>
    <w:rsid w:val="243354FA"/>
    <w:rsid w:val="24357040"/>
    <w:rsid w:val="24662B87"/>
    <w:rsid w:val="24AB0DB6"/>
    <w:rsid w:val="24D92092"/>
    <w:rsid w:val="251C4B63"/>
    <w:rsid w:val="25A0381A"/>
    <w:rsid w:val="25BA1804"/>
    <w:rsid w:val="26543754"/>
    <w:rsid w:val="26865699"/>
    <w:rsid w:val="269F3756"/>
    <w:rsid w:val="26D77A5F"/>
    <w:rsid w:val="2769176E"/>
    <w:rsid w:val="276E23B0"/>
    <w:rsid w:val="27727D0A"/>
    <w:rsid w:val="27795876"/>
    <w:rsid w:val="27FE021C"/>
    <w:rsid w:val="2814111E"/>
    <w:rsid w:val="282C739B"/>
    <w:rsid w:val="28C606E7"/>
    <w:rsid w:val="29092514"/>
    <w:rsid w:val="291A6F15"/>
    <w:rsid w:val="298365CD"/>
    <w:rsid w:val="29BD6562"/>
    <w:rsid w:val="2A756869"/>
    <w:rsid w:val="2A7B61D5"/>
    <w:rsid w:val="2ABA2F94"/>
    <w:rsid w:val="2B0B762E"/>
    <w:rsid w:val="2BBA7FB7"/>
    <w:rsid w:val="2C9335F1"/>
    <w:rsid w:val="2CB157E2"/>
    <w:rsid w:val="2CE541CF"/>
    <w:rsid w:val="2CEF2903"/>
    <w:rsid w:val="2CFA4E04"/>
    <w:rsid w:val="2D147DDD"/>
    <w:rsid w:val="2D3246B9"/>
    <w:rsid w:val="2D386FB5"/>
    <w:rsid w:val="2EB6532E"/>
    <w:rsid w:val="2EE83ED4"/>
    <w:rsid w:val="2EE91FE5"/>
    <w:rsid w:val="2F60356A"/>
    <w:rsid w:val="2F753024"/>
    <w:rsid w:val="304B4F82"/>
    <w:rsid w:val="308C61E3"/>
    <w:rsid w:val="30AC348D"/>
    <w:rsid w:val="30D94F93"/>
    <w:rsid w:val="313804C6"/>
    <w:rsid w:val="316E6053"/>
    <w:rsid w:val="31975B7A"/>
    <w:rsid w:val="31E542D4"/>
    <w:rsid w:val="32041A97"/>
    <w:rsid w:val="3261170A"/>
    <w:rsid w:val="32B617D8"/>
    <w:rsid w:val="32F8257E"/>
    <w:rsid w:val="331C3791"/>
    <w:rsid w:val="338109B2"/>
    <w:rsid w:val="33DF04FC"/>
    <w:rsid w:val="33EA4212"/>
    <w:rsid w:val="33F3435C"/>
    <w:rsid w:val="33F55593"/>
    <w:rsid w:val="34335883"/>
    <w:rsid w:val="350B3446"/>
    <w:rsid w:val="35526F01"/>
    <w:rsid w:val="35DF35C8"/>
    <w:rsid w:val="361427BB"/>
    <w:rsid w:val="36216761"/>
    <w:rsid w:val="368A43EC"/>
    <w:rsid w:val="36B04515"/>
    <w:rsid w:val="36DD7B21"/>
    <w:rsid w:val="370D78A9"/>
    <w:rsid w:val="37123924"/>
    <w:rsid w:val="372063A6"/>
    <w:rsid w:val="3835619D"/>
    <w:rsid w:val="38CC4358"/>
    <w:rsid w:val="39305A9A"/>
    <w:rsid w:val="39952238"/>
    <w:rsid w:val="39A85FB1"/>
    <w:rsid w:val="3A2842A9"/>
    <w:rsid w:val="3A330C6E"/>
    <w:rsid w:val="3A5D29C3"/>
    <w:rsid w:val="3A5E0D89"/>
    <w:rsid w:val="3AC54E0E"/>
    <w:rsid w:val="3ACB001D"/>
    <w:rsid w:val="3B127547"/>
    <w:rsid w:val="3B204199"/>
    <w:rsid w:val="3C0D5FE5"/>
    <w:rsid w:val="3C206F3C"/>
    <w:rsid w:val="3C725B38"/>
    <w:rsid w:val="3CB516BE"/>
    <w:rsid w:val="3CD17A92"/>
    <w:rsid w:val="3CDF02E1"/>
    <w:rsid w:val="3D093BB9"/>
    <w:rsid w:val="3D103136"/>
    <w:rsid w:val="3D850A85"/>
    <w:rsid w:val="3DA62303"/>
    <w:rsid w:val="3DD22189"/>
    <w:rsid w:val="3DE37E8C"/>
    <w:rsid w:val="3E144E17"/>
    <w:rsid w:val="3EA07194"/>
    <w:rsid w:val="3EAD00D2"/>
    <w:rsid w:val="3EF1280B"/>
    <w:rsid w:val="3EF46176"/>
    <w:rsid w:val="3F08130A"/>
    <w:rsid w:val="3F2552F4"/>
    <w:rsid w:val="3F7B6BC3"/>
    <w:rsid w:val="3F882815"/>
    <w:rsid w:val="3FBE6BE5"/>
    <w:rsid w:val="403A20E7"/>
    <w:rsid w:val="40DC0747"/>
    <w:rsid w:val="41047639"/>
    <w:rsid w:val="413260C8"/>
    <w:rsid w:val="41611D82"/>
    <w:rsid w:val="417B3D5F"/>
    <w:rsid w:val="41B56C37"/>
    <w:rsid w:val="41DC332D"/>
    <w:rsid w:val="42110405"/>
    <w:rsid w:val="4347386C"/>
    <w:rsid w:val="436824BA"/>
    <w:rsid w:val="43C21DE5"/>
    <w:rsid w:val="442E0E5D"/>
    <w:rsid w:val="44A03ACD"/>
    <w:rsid w:val="44E13562"/>
    <w:rsid w:val="450C445D"/>
    <w:rsid w:val="450F3E80"/>
    <w:rsid w:val="456627AD"/>
    <w:rsid w:val="45DC4E28"/>
    <w:rsid w:val="46333C1E"/>
    <w:rsid w:val="46C212B6"/>
    <w:rsid w:val="47005B2A"/>
    <w:rsid w:val="473E0853"/>
    <w:rsid w:val="47680B39"/>
    <w:rsid w:val="47823706"/>
    <w:rsid w:val="478706D7"/>
    <w:rsid w:val="482359B3"/>
    <w:rsid w:val="48343010"/>
    <w:rsid w:val="48844C6D"/>
    <w:rsid w:val="49073497"/>
    <w:rsid w:val="490E35AE"/>
    <w:rsid w:val="496F3E06"/>
    <w:rsid w:val="49782483"/>
    <w:rsid w:val="499E6E94"/>
    <w:rsid w:val="49BE220D"/>
    <w:rsid w:val="49FF4B0C"/>
    <w:rsid w:val="4A59525B"/>
    <w:rsid w:val="4A7C3FCE"/>
    <w:rsid w:val="4A9D3236"/>
    <w:rsid w:val="4ACE54AE"/>
    <w:rsid w:val="4AD83106"/>
    <w:rsid w:val="4AF27F55"/>
    <w:rsid w:val="4B0A72AF"/>
    <w:rsid w:val="4B253F6F"/>
    <w:rsid w:val="4B7F5C5E"/>
    <w:rsid w:val="4B937EF6"/>
    <w:rsid w:val="4BB46D99"/>
    <w:rsid w:val="4BC27E68"/>
    <w:rsid w:val="4C40630B"/>
    <w:rsid w:val="4C711F75"/>
    <w:rsid w:val="4CFE6478"/>
    <w:rsid w:val="4D4F729A"/>
    <w:rsid w:val="4E954313"/>
    <w:rsid w:val="4EC377BE"/>
    <w:rsid w:val="4EEA584D"/>
    <w:rsid w:val="4F1C1589"/>
    <w:rsid w:val="4F4D6425"/>
    <w:rsid w:val="4FD22985"/>
    <w:rsid w:val="50767775"/>
    <w:rsid w:val="50AF5D81"/>
    <w:rsid w:val="50B433C0"/>
    <w:rsid w:val="50E63C46"/>
    <w:rsid w:val="512C73D2"/>
    <w:rsid w:val="51A258E6"/>
    <w:rsid w:val="51DF24B9"/>
    <w:rsid w:val="52650158"/>
    <w:rsid w:val="52904819"/>
    <w:rsid w:val="52AB6026"/>
    <w:rsid w:val="52AF3F8C"/>
    <w:rsid w:val="52F863A1"/>
    <w:rsid w:val="5408727A"/>
    <w:rsid w:val="54161C73"/>
    <w:rsid w:val="545677A1"/>
    <w:rsid w:val="54D0394C"/>
    <w:rsid w:val="54DD2120"/>
    <w:rsid w:val="552D3A2B"/>
    <w:rsid w:val="559C595C"/>
    <w:rsid w:val="55AA3973"/>
    <w:rsid w:val="55B338D5"/>
    <w:rsid w:val="56446085"/>
    <w:rsid w:val="564F26C6"/>
    <w:rsid w:val="5673724F"/>
    <w:rsid w:val="56C06369"/>
    <w:rsid w:val="56E7784B"/>
    <w:rsid w:val="5732552C"/>
    <w:rsid w:val="57A31332"/>
    <w:rsid w:val="57B81DA5"/>
    <w:rsid w:val="57D83BD9"/>
    <w:rsid w:val="588E4A78"/>
    <w:rsid w:val="58E17B94"/>
    <w:rsid w:val="59293A25"/>
    <w:rsid w:val="595F7872"/>
    <w:rsid w:val="596041B1"/>
    <w:rsid w:val="597D33DB"/>
    <w:rsid w:val="5A1E1882"/>
    <w:rsid w:val="5A623601"/>
    <w:rsid w:val="5AF6245C"/>
    <w:rsid w:val="5B4208F8"/>
    <w:rsid w:val="5B7F66EF"/>
    <w:rsid w:val="5BBA6F44"/>
    <w:rsid w:val="5BCC2D3D"/>
    <w:rsid w:val="5C78059F"/>
    <w:rsid w:val="5C797243"/>
    <w:rsid w:val="5C905CC5"/>
    <w:rsid w:val="5C9C1813"/>
    <w:rsid w:val="5D840556"/>
    <w:rsid w:val="5E405145"/>
    <w:rsid w:val="5E80159B"/>
    <w:rsid w:val="5EA23A36"/>
    <w:rsid w:val="5EDB2271"/>
    <w:rsid w:val="5F381496"/>
    <w:rsid w:val="5F672842"/>
    <w:rsid w:val="5FA42A4D"/>
    <w:rsid w:val="606C1F3E"/>
    <w:rsid w:val="607F5B58"/>
    <w:rsid w:val="60EE76E9"/>
    <w:rsid w:val="61024A9B"/>
    <w:rsid w:val="61637879"/>
    <w:rsid w:val="6177087B"/>
    <w:rsid w:val="61894838"/>
    <w:rsid w:val="621C64B3"/>
    <w:rsid w:val="637F63D2"/>
    <w:rsid w:val="63A51F65"/>
    <w:rsid w:val="6499372A"/>
    <w:rsid w:val="653E1FF7"/>
    <w:rsid w:val="65D25615"/>
    <w:rsid w:val="66050761"/>
    <w:rsid w:val="66417E37"/>
    <w:rsid w:val="66C82298"/>
    <w:rsid w:val="66C947F4"/>
    <w:rsid w:val="677D6462"/>
    <w:rsid w:val="67935541"/>
    <w:rsid w:val="679964AB"/>
    <w:rsid w:val="68110A53"/>
    <w:rsid w:val="68390E37"/>
    <w:rsid w:val="688B2FDA"/>
    <w:rsid w:val="68C1465F"/>
    <w:rsid w:val="69121DF5"/>
    <w:rsid w:val="692E4502"/>
    <w:rsid w:val="69423CB1"/>
    <w:rsid w:val="69714E01"/>
    <w:rsid w:val="69EE5B69"/>
    <w:rsid w:val="6A0F7F4A"/>
    <w:rsid w:val="6A812FDB"/>
    <w:rsid w:val="6A852EE2"/>
    <w:rsid w:val="6BBB178E"/>
    <w:rsid w:val="6BC229B5"/>
    <w:rsid w:val="6C004B2D"/>
    <w:rsid w:val="6C20028D"/>
    <w:rsid w:val="6C314FDA"/>
    <w:rsid w:val="6C370249"/>
    <w:rsid w:val="6CB43AAF"/>
    <w:rsid w:val="6CEB697F"/>
    <w:rsid w:val="6D571639"/>
    <w:rsid w:val="6E0314CA"/>
    <w:rsid w:val="6E15585F"/>
    <w:rsid w:val="6E4267EC"/>
    <w:rsid w:val="6E7840C8"/>
    <w:rsid w:val="6E810AFD"/>
    <w:rsid w:val="6F11152C"/>
    <w:rsid w:val="6F617545"/>
    <w:rsid w:val="6F8529CF"/>
    <w:rsid w:val="6FB512D8"/>
    <w:rsid w:val="6FF854C4"/>
    <w:rsid w:val="70091706"/>
    <w:rsid w:val="7086557A"/>
    <w:rsid w:val="708F50C3"/>
    <w:rsid w:val="709B02FE"/>
    <w:rsid w:val="70A16A5B"/>
    <w:rsid w:val="70E66074"/>
    <w:rsid w:val="71806267"/>
    <w:rsid w:val="71F6399B"/>
    <w:rsid w:val="71FF10BF"/>
    <w:rsid w:val="72286211"/>
    <w:rsid w:val="727462F3"/>
    <w:rsid w:val="72B716F7"/>
    <w:rsid w:val="73264A07"/>
    <w:rsid w:val="732948C1"/>
    <w:rsid w:val="73741CA6"/>
    <w:rsid w:val="73F1586A"/>
    <w:rsid w:val="742F48AC"/>
    <w:rsid w:val="74517545"/>
    <w:rsid w:val="74B50881"/>
    <w:rsid w:val="74E044DB"/>
    <w:rsid w:val="753875E8"/>
    <w:rsid w:val="754B6A7B"/>
    <w:rsid w:val="754D7793"/>
    <w:rsid w:val="75BC4C87"/>
    <w:rsid w:val="75C84D68"/>
    <w:rsid w:val="75C90888"/>
    <w:rsid w:val="75D51F6E"/>
    <w:rsid w:val="7668042B"/>
    <w:rsid w:val="76BC1837"/>
    <w:rsid w:val="77221BDE"/>
    <w:rsid w:val="789B0D9A"/>
    <w:rsid w:val="78A73FFF"/>
    <w:rsid w:val="78D8686E"/>
    <w:rsid w:val="78E52F1F"/>
    <w:rsid w:val="794C2C88"/>
    <w:rsid w:val="79A32ECC"/>
    <w:rsid w:val="79FE28C8"/>
    <w:rsid w:val="7AA95D10"/>
    <w:rsid w:val="7B1C3620"/>
    <w:rsid w:val="7BBE0607"/>
    <w:rsid w:val="7BBE523C"/>
    <w:rsid w:val="7BE43F69"/>
    <w:rsid w:val="7C427137"/>
    <w:rsid w:val="7C5A451F"/>
    <w:rsid w:val="7D1723FB"/>
    <w:rsid w:val="7DE33E7D"/>
    <w:rsid w:val="7E017E39"/>
    <w:rsid w:val="7E094570"/>
    <w:rsid w:val="7E7067A1"/>
    <w:rsid w:val="7E8F5FAB"/>
    <w:rsid w:val="7EB27B5B"/>
    <w:rsid w:val="7EFD15F3"/>
    <w:rsid w:val="7F292794"/>
    <w:rsid w:val="7FA22D30"/>
    <w:rsid w:val="7FE273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nhideWhenUsed="0" w:uiPriority="0"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0"/>
    <w:qFormat/>
    <w:uiPriority w:val="99"/>
    <w:pPr>
      <w:keepNext/>
      <w:keepLines/>
      <w:spacing w:before="340" w:after="330" w:line="578" w:lineRule="auto"/>
      <w:outlineLvl w:val="0"/>
    </w:pPr>
    <w:rPr>
      <w:b/>
      <w:bCs/>
      <w:kern w:val="44"/>
      <w:sz w:val="44"/>
      <w:szCs w:val="44"/>
    </w:rPr>
  </w:style>
  <w:style w:type="paragraph" w:styleId="3">
    <w:name w:val="heading 2"/>
    <w:basedOn w:val="1"/>
    <w:next w:val="4"/>
    <w:link w:val="38"/>
    <w:qFormat/>
    <w:uiPriority w:val="99"/>
    <w:pPr>
      <w:keepNext/>
      <w:keepLines/>
      <w:spacing w:before="260" w:after="260" w:line="500" w:lineRule="exact"/>
      <w:outlineLvl w:val="1"/>
    </w:pPr>
    <w:rPr>
      <w:rFonts w:ascii="Arial" w:hAnsi="Arial" w:eastAsia="黑体"/>
      <w:b/>
      <w:sz w:val="28"/>
      <w:szCs w:val="20"/>
    </w:rPr>
  </w:style>
  <w:style w:type="paragraph" w:styleId="5">
    <w:name w:val="heading 5"/>
    <w:basedOn w:val="1"/>
    <w:next w:val="1"/>
    <w:link w:val="30"/>
    <w:qFormat/>
    <w:locked/>
    <w:uiPriority w:val="0"/>
    <w:pPr>
      <w:keepNext/>
      <w:keepLines/>
      <w:spacing w:before="280" w:after="290" w:line="376" w:lineRule="auto"/>
      <w:outlineLvl w:val="4"/>
    </w:pPr>
    <w:rPr>
      <w:b/>
      <w:bCs/>
      <w:sz w:val="28"/>
      <w:szCs w:val="28"/>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Normal Indent"/>
    <w:basedOn w:val="1"/>
    <w:semiHidden/>
    <w:qFormat/>
    <w:uiPriority w:val="99"/>
    <w:pPr>
      <w:ind w:firstLine="420" w:firstLineChars="200"/>
    </w:pPr>
  </w:style>
  <w:style w:type="paragraph" w:styleId="6">
    <w:name w:val="Document Map"/>
    <w:basedOn w:val="1"/>
    <w:link w:val="36"/>
    <w:semiHidden/>
    <w:qFormat/>
    <w:uiPriority w:val="0"/>
    <w:pPr>
      <w:shd w:val="clear" w:color="auto" w:fill="000080"/>
    </w:pPr>
    <w:rPr>
      <w:kern w:val="0"/>
      <w:sz w:val="20"/>
      <w:lang w:val="zh-CN"/>
    </w:rPr>
  </w:style>
  <w:style w:type="paragraph" w:styleId="7">
    <w:name w:val="Body Text Indent"/>
    <w:basedOn w:val="1"/>
    <w:link w:val="24"/>
    <w:qFormat/>
    <w:uiPriority w:val="99"/>
    <w:pPr>
      <w:spacing w:after="120"/>
      <w:ind w:left="420" w:leftChars="200"/>
    </w:pPr>
    <w:rPr>
      <w:szCs w:val="20"/>
    </w:rPr>
  </w:style>
  <w:style w:type="paragraph" w:styleId="8">
    <w:name w:val="Body Text Indent 2"/>
    <w:basedOn w:val="1"/>
    <w:link w:val="37"/>
    <w:qFormat/>
    <w:uiPriority w:val="99"/>
    <w:pPr>
      <w:spacing w:after="120" w:line="480" w:lineRule="auto"/>
      <w:ind w:left="420" w:leftChars="200"/>
    </w:pPr>
    <w:rPr>
      <w:szCs w:val="20"/>
    </w:rPr>
  </w:style>
  <w:style w:type="paragraph" w:styleId="9">
    <w:name w:val="Balloon Text"/>
    <w:basedOn w:val="1"/>
    <w:link w:val="35"/>
    <w:unhideWhenUsed/>
    <w:qFormat/>
    <w:uiPriority w:val="99"/>
    <w:pPr>
      <w:ind w:firstLine="200" w:firstLineChars="200"/>
    </w:pPr>
    <w:rPr>
      <w:kern w:val="0"/>
      <w:sz w:val="18"/>
      <w:szCs w:val="18"/>
    </w:rPr>
  </w:style>
  <w:style w:type="paragraph" w:styleId="10">
    <w:name w:val="footer"/>
    <w:basedOn w:val="1"/>
    <w:link w:val="34"/>
    <w:qFormat/>
    <w:uiPriority w:val="99"/>
    <w:pPr>
      <w:tabs>
        <w:tab w:val="center" w:pos="4153"/>
        <w:tab w:val="right" w:pos="8306"/>
      </w:tabs>
      <w:snapToGrid w:val="0"/>
      <w:jc w:val="left"/>
    </w:pPr>
    <w:rPr>
      <w:sz w:val="18"/>
      <w:szCs w:val="18"/>
    </w:rPr>
  </w:style>
  <w:style w:type="paragraph" w:styleId="11">
    <w:name w:val="header"/>
    <w:basedOn w:val="1"/>
    <w:link w:val="39"/>
    <w:semiHidden/>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locked/>
    <w:uiPriority w:val="39"/>
    <w:pPr>
      <w:ind w:firstLine="200" w:firstLineChars="200"/>
    </w:pPr>
    <w:rPr>
      <w:szCs w:val="20"/>
    </w:rPr>
  </w:style>
  <w:style w:type="paragraph" w:styleId="13">
    <w:name w:val="Normal (Web)"/>
    <w:basedOn w:val="1"/>
    <w:qFormat/>
    <w:uiPriority w:val="99"/>
    <w:pPr>
      <w:widowControl/>
      <w:spacing w:before="100" w:beforeAutospacing="1" w:after="100" w:afterAutospacing="1"/>
      <w:jc w:val="left"/>
    </w:pPr>
    <w:rPr>
      <w:rFonts w:eastAsia="华文仿宋"/>
      <w:kern w:val="0"/>
      <w:sz w:val="28"/>
    </w:rPr>
  </w:style>
  <w:style w:type="table" w:styleId="15">
    <w:name w:val="Table Grid"/>
    <w:basedOn w:val="1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Hyperlink"/>
    <w:qFormat/>
    <w:uiPriority w:val="99"/>
    <w:rPr>
      <w:color w:val="0000FF"/>
      <w:u w:val="single"/>
    </w:rPr>
  </w:style>
  <w:style w:type="character" w:customStyle="1" w:styleId="18">
    <w:name w:val="立项1.1.1 字符"/>
    <w:link w:val="19"/>
    <w:qFormat/>
    <w:uiPriority w:val="0"/>
    <w:rPr>
      <w:rFonts w:ascii="仿宋" w:hAnsi="仿宋" w:eastAsia="仿宋"/>
      <w:color w:val="000000"/>
      <w:kern w:val="2"/>
      <w:sz w:val="32"/>
      <w:szCs w:val="36"/>
    </w:rPr>
  </w:style>
  <w:style w:type="paragraph" w:customStyle="1" w:styleId="19">
    <w:name w:val="立项1.1.1"/>
    <w:basedOn w:val="12"/>
    <w:link w:val="18"/>
    <w:qFormat/>
    <w:uiPriority w:val="0"/>
    <w:pPr>
      <w:tabs>
        <w:tab w:val="left" w:pos="0"/>
        <w:tab w:val="left" w:pos="420"/>
        <w:tab w:val="left" w:leader="middleDot" w:pos="8302"/>
      </w:tabs>
      <w:spacing w:line="560" w:lineRule="exact"/>
      <w:ind w:firstLine="0" w:firstLineChars="0"/>
      <w:outlineLvl w:val="2"/>
    </w:pPr>
    <w:rPr>
      <w:rFonts w:ascii="仿宋" w:hAnsi="仿宋" w:eastAsia="仿宋"/>
      <w:color w:val="000000"/>
      <w:sz w:val="32"/>
      <w:szCs w:val="36"/>
    </w:rPr>
  </w:style>
  <w:style w:type="character" w:customStyle="1" w:styleId="20">
    <w:name w:val="表格 字符"/>
    <w:basedOn w:val="16"/>
    <w:link w:val="21"/>
    <w:qFormat/>
    <w:locked/>
    <w:uiPriority w:val="99"/>
    <w:rPr>
      <w:rFonts w:ascii="Times New Roman" w:hAnsi="Times New Roman" w:eastAsia="仿宋"/>
      <w:kern w:val="2"/>
      <w:sz w:val="24"/>
      <w:szCs w:val="22"/>
    </w:rPr>
  </w:style>
  <w:style w:type="paragraph" w:customStyle="1" w:styleId="21">
    <w:name w:val="表格"/>
    <w:basedOn w:val="1"/>
    <w:link w:val="20"/>
    <w:qFormat/>
    <w:uiPriority w:val="99"/>
    <w:pPr>
      <w:jc w:val="center"/>
    </w:pPr>
    <w:rPr>
      <w:rFonts w:eastAsia="仿宋"/>
      <w:sz w:val="24"/>
      <w:szCs w:val="22"/>
    </w:rPr>
  </w:style>
  <w:style w:type="character" w:customStyle="1" w:styleId="22">
    <w:name w:val="批注框文本 Char1"/>
    <w:basedOn w:val="16"/>
    <w:semiHidden/>
    <w:qFormat/>
    <w:uiPriority w:val="99"/>
    <w:rPr>
      <w:kern w:val="2"/>
      <w:sz w:val="18"/>
      <w:szCs w:val="18"/>
    </w:rPr>
  </w:style>
  <w:style w:type="character" w:customStyle="1" w:styleId="23">
    <w:name w:val="font51"/>
    <w:basedOn w:val="16"/>
    <w:qFormat/>
    <w:uiPriority w:val="0"/>
    <w:rPr>
      <w:rFonts w:hint="eastAsia" w:ascii="宋体" w:hAnsi="宋体" w:eastAsia="宋体" w:cs="宋体"/>
      <w:color w:val="000000"/>
      <w:sz w:val="22"/>
      <w:szCs w:val="22"/>
      <w:u w:val="none"/>
      <w:vertAlign w:val="superscript"/>
    </w:rPr>
  </w:style>
  <w:style w:type="character" w:customStyle="1" w:styleId="24">
    <w:name w:val="正文文本缩进 Char"/>
    <w:basedOn w:val="16"/>
    <w:link w:val="7"/>
    <w:qFormat/>
    <w:locked/>
    <w:uiPriority w:val="99"/>
    <w:rPr>
      <w:rFonts w:ascii="Times New Roman" w:hAnsi="Times New Roman" w:eastAsia="宋体" w:cs="Times New Roman"/>
      <w:sz w:val="20"/>
      <w:szCs w:val="20"/>
    </w:rPr>
  </w:style>
  <w:style w:type="character" w:customStyle="1" w:styleId="25">
    <w:name w:val="font21"/>
    <w:basedOn w:val="16"/>
    <w:unhideWhenUsed/>
    <w:qFormat/>
    <w:uiPriority w:val="0"/>
    <w:rPr>
      <w:rFonts w:hint="eastAsia" w:ascii="宋体" w:hAnsi="宋体" w:eastAsia="宋体"/>
      <w:b/>
      <w:color w:val="000000"/>
      <w:sz w:val="24"/>
    </w:rPr>
  </w:style>
  <w:style w:type="character" w:customStyle="1" w:styleId="26">
    <w:name w:val="font01"/>
    <w:basedOn w:val="16"/>
    <w:qFormat/>
    <w:uiPriority w:val="99"/>
    <w:rPr>
      <w:rFonts w:ascii="µÈÏß Western" w:hAnsi="µÈÏß Western"/>
      <w:color w:val="000000"/>
      <w:sz w:val="24"/>
      <w:u w:val="none"/>
    </w:rPr>
  </w:style>
  <w:style w:type="character" w:customStyle="1" w:styleId="27">
    <w:name w:val="font61"/>
    <w:qFormat/>
    <w:uiPriority w:val="99"/>
    <w:rPr>
      <w:rFonts w:ascii="Times New Roman" w:hAnsi="Times New Roman"/>
      <w:color w:val="000000"/>
      <w:sz w:val="24"/>
      <w:u w:val="none"/>
    </w:rPr>
  </w:style>
  <w:style w:type="character" w:customStyle="1" w:styleId="28">
    <w:name w:val="NormalCharacter"/>
    <w:semiHidden/>
    <w:qFormat/>
    <w:uiPriority w:val="99"/>
  </w:style>
  <w:style w:type="character" w:customStyle="1" w:styleId="29">
    <w:name w:val="font31"/>
    <w:basedOn w:val="16"/>
    <w:qFormat/>
    <w:uiPriority w:val="99"/>
    <w:rPr>
      <w:rFonts w:ascii="宋体" w:hAnsi="宋体" w:eastAsia="宋体" w:cs="宋体"/>
      <w:color w:val="000000"/>
      <w:sz w:val="24"/>
      <w:szCs w:val="24"/>
      <w:u w:val="none"/>
    </w:rPr>
  </w:style>
  <w:style w:type="character" w:customStyle="1" w:styleId="30">
    <w:name w:val="标题 5 Char"/>
    <w:basedOn w:val="16"/>
    <w:link w:val="5"/>
    <w:qFormat/>
    <w:uiPriority w:val="0"/>
    <w:rPr>
      <w:b/>
      <w:bCs/>
      <w:kern w:val="2"/>
      <w:sz w:val="28"/>
      <w:szCs w:val="28"/>
    </w:rPr>
  </w:style>
  <w:style w:type="character" w:customStyle="1" w:styleId="31">
    <w:name w:val="立项正文 字符"/>
    <w:link w:val="32"/>
    <w:qFormat/>
    <w:uiPriority w:val="0"/>
    <w:rPr>
      <w:rFonts w:ascii="仿宋" w:hAnsi="仿宋" w:eastAsia="仿宋"/>
      <w:color w:val="000000"/>
      <w:kern w:val="2"/>
      <w:sz w:val="32"/>
      <w:szCs w:val="32"/>
    </w:rPr>
  </w:style>
  <w:style w:type="paragraph" w:customStyle="1" w:styleId="32">
    <w:name w:val="立项正文"/>
    <w:basedOn w:val="1"/>
    <w:link w:val="31"/>
    <w:qFormat/>
    <w:uiPriority w:val="0"/>
    <w:pPr>
      <w:spacing w:line="560" w:lineRule="exact"/>
      <w:ind w:firstLine="640" w:firstLineChars="200"/>
    </w:pPr>
    <w:rPr>
      <w:rFonts w:ascii="仿宋" w:hAnsi="仿宋" w:eastAsia="仿宋"/>
      <w:color w:val="000000"/>
      <w:sz w:val="32"/>
      <w:szCs w:val="32"/>
    </w:rPr>
  </w:style>
  <w:style w:type="character" w:customStyle="1" w:styleId="33">
    <w:name w:val="font11"/>
    <w:basedOn w:val="16"/>
    <w:qFormat/>
    <w:uiPriority w:val="99"/>
    <w:rPr>
      <w:rFonts w:hint="default" w:ascii="Times New Roman" w:hAnsi="Times New Roman" w:cs="Times New Roman"/>
      <w:color w:val="000000"/>
      <w:sz w:val="24"/>
      <w:szCs w:val="24"/>
      <w:u w:val="none"/>
    </w:rPr>
  </w:style>
  <w:style w:type="character" w:customStyle="1" w:styleId="34">
    <w:name w:val="页脚 Char"/>
    <w:basedOn w:val="16"/>
    <w:link w:val="10"/>
    <w:qFormat/>
    <w:locked/>
    <w:uiPriority w:val="99"/>
    <w:rPr>
      <w:rFonts w:ascii="Times New Roman" w:hAnsi="Times New Roman" w:eastAsia="宋体" w:cs="Times New Roman"/>
      <w:sz w:val="18"/>
      <w:szCs w:val="18"/>
    </w:rPr>
  </w:style>
  <w:style w:type="character" w:customStyle="1" w:styleId="35">
    <w:name w:val="批注框文本 Char"/>
    <w:basedOn w:val="16"/>
    <w:link w:val="9"/>
    <w:qFormat/>
    <w:uiPriority w:val="99"/>
    <w:rPr>
      <w:sz w:val="18"/>
      <w:szCs w:val="18"/>
    </w:rPr>
  </w:style>
  <w:style w:type="character" w:customStyle="1" w:styleId="36">
    <w:name w:val="文档结构图 Char"/>
    <w:basedOn w:val="16"/>
    <w:link w:val="6"/>
    <w:semiHidden/>
    <w:qFormat/>
    <w:uiPriority w:val="0"/>
    <w:rPr>
      <w:rFonts w:ascii="Times New Roman" w:hAnsi="Times New Roman" w:eastAsia="宋体"/>
      <w:szCs w:val="24"/>
      <w:shd w:val="clear" w:color="auto" w:fill="000080"/>
      <w:lang w:val="zh-CN"/>
    </w:rPr>
  </w:style>
  <w:style w:type="character" w:customStyle="1" w:styleId="37">
    <w:name w:val="正文文本缩进 2 Char"/>
    <w:basedOn w:val="16"/>
    <w:link w:val="8"/>
    <w:qFormat/>
    <w:locked/>
    <w:uiPriority w:val="99"/>
    <w:rPr>
      <w:rFonts w:ascii="Times New Roman" w:hAnsi="Times New Roman" w:eastAsia="宋体" w:cs="Times New Roman"/>
      <w:sz w:val="20"/>
      <w:szCs w:val="20"/>
    </w:rPr>
  </w:style>
  <w:style w:type="character" w:customStyle="1" w:styleId="38">
    <w:name w:val="标题 2 Char"/>
    <w:basedOn w:val="16"/>
    <w:link w:val="3"/>
    <w:qFormat/>
    <w:locked/>
    <w:uiPriority w:val="99"/>
    <w:rPr>
      <w:rFonts w:ascii="Arial" w:hAnsi="Arial" w:eastAsia="黑体" w:cs="Times New Roman"/>
      <w:b/>
      <w:sz w:val="20"/>
      <w:szCs w:val="20"/>
    </w:rPr>
  </w:style>
  <w:style w:type="character" w:customStyle="1" w:styleId="39">
    <w:name w:val="页眉 Char"/>
    <w:basedOn w:val="16"/>
    <w:link w:val="11"/>
    <w:semiHidden/>
    <w:qFormat/>
    <w:locked/>
    <w:uiPriority w:val="99"/>
    <w:rPr>
      <w:rFonts w:ascii="Times New Roman" w:hAnsi="Times New Roman" w:eastAsia="宋体" w:cs="Times New Roman"/>
      <w:sz w:val="18"/>
      <w:szCs w:val="18"/>
    </w:rPr>
  </w:style>
  <w:style w:type="character" w:customStyle="1" w:styleId="40">
    <w:name w:val="标题 1 Char"/>
    <w:basedOn w:val="16"/>
    <w:link w:val="2"/>
    <w:qFormat/>
    <w:locked/>
    <w:uiPriority w:val="99"/>
    <w:rPr>
      <w:rFonts w:ascii="Times New Roman" w:hAnsi="Times New Roman" w:eastAsia="宋体" w:cs="Times New Roman"/>
      <w:b/>
      <w:bCs/>
      <w:kern w:val="44"/>
      <w:sz w:val="44"/>
      <w:szCs w:val="44"/>
    </w:rPr>
  </w:style>
  <w:style w:type="character" w:customStyle="1" w:styleId="41">
    <w:name w:val="cucd-TB Char"/>
    <w:link w:val="42"/>
    <w:qFormat/>
    <w:uiPriority w:val="0"/>
    <w:rPr>
      <w:kern w:val="2"/>
      <w:sz w:val="21"/>
      <w:szCs w:val="24"/>
      <w:lang w:val="en-US" w:eastAsia="zh-CN" w:bidi="ar-SA"/>
    </w:rPr>
  </w:style>
  <w:style w:type="paragraph" w:customStyle="1" w:styleId="42">
    <w:name w:val="cucd-TB"/>
    <w:link w:val="41"/>
    <w:qFormat/>
    <w:uiPriority w:val="0"/>
    <w:pPr>
      <w:spacing w:line="360" w:lineRule="auto"/>
      <w:ind w:firstLine="200" w:firstLineChars="200"/>
      <w:jc w:val="center"/>
    </w:pPr>
    <w:rPr>
      <w:rFonts w:ascii="Times New Roman" w:hAnsi="Times New Roman" w:eastAsia="宋体" w:cs="Times New Roman"/>
      <w:kern w:val="2"/>
      <w:sz w:val="21"/>
      <w:szCs w:val="24"/>
      <w:lang w:val="en-US" w:eastAsia="zh-CN" w:bidi="ar-SA"/>
    </w:rPr>
  </w:style>
  <w:style w:type="paragraph" w:customStyle="1" w:styleId="43">
    <w:name w:val="正文首行缩进两字符"/>
    <w:basedOn w:val="1"/>
    <w:qFormat/>
    <w:uiPriority w:val="99"/>
    <w:pPr>
      <w:spacing w:line="360" w:lineRule="auto"/>
      <w:ind w:firstLine="200" w:firstLineChars="200"/>
    </w:pPr>
  </w:style>
  <w:style w:type="paragraph" w:customStyle="1" w:styleId="44">
    <w:name w:val="HtmlNormal"/>
    <w:basedOn w:val="1"/>
    <w:qFormat/>
    <w:uiPriority w:val="99"/>
    <w:pPr>
      <w:widowControl/>
      <w:spacing w:before="100" w:beforeAutospacing="1" w:after="100" w:afterAutospacing="1"/>
      <w:jc w:val="left"/>
      <w:textAlignment w:val="baseline"/>
    </w:pPr>
    <w:rPr>
      <w:rFonts w:ascii="宋体" w:hAnsi="宋体"/>
      <w:color w:val="000000"/>
      <w:kern w:val="0"/>
      <w:sz w:val="18"/>
      <w:szCs w:val="18"/>
    </w:rPr>
  </w:style>
  <w:style w:type="paragraph" w:customStyle="1" w:styleId="45">
    <w:name w:val="00 图表"/>
    <w:basedOn w:val="1"/>
    <w:qFormat/>
    <w:uiPriority w:val="0"/>
    <w:pPr>
      <w:jc w:val="center"/>
    </w:pPr>
    <w:rPr>
      <w:bCs/>
      <w:sz w:val="22"/>
      <w:szCs w:val="20"/>
    </w:rPr>
  </w:style>
  <w:style w:type="paragraph" w:customStyle="1" w:styleId="46">
    <w:name w:val="默认段落字体 Para Char Char Char Char"/>
    <w:basedOn w:val="1"/>
    <w:qFormat/>
    <w:uiPriority w:val="0"/>
  </w:style>
  <w:style w:type="paragraph" w:styleId="47">
    <w:name w:val="List Paragraph"/>
    <w:basedOn w:val="1"/>
    <w:qFormat/>
    <w:uiPriority w:val="34"/>
    <w:pPr>
      <w:ind w:left="-69" w:leftChars="-69" w:firstLine="420" w:firstLineChars="200"/>
    </w:pPr>
    <w:rPr>
      <w:rFonts w:ascii="Calibri" w:hAnsi="Calibri"/>
      <w:szCs w:val="22"/>
    </w:rPr>
  </w:style>
  <w:style w:type="paragraph" w:customStyle="1" w:styleId="48">
    <w:name w:val="列出段落1"/>
    <w:basedOn w:val="1"/>
    <w:qFormat/>
    <w:uiPriority w:val="99"/>
    <w:pPr>
      <w:adjustRightInd w:val="0"/>
      <w:spacing w:line="360" w:lineRule="auto"/>
      <w:ind w:firstLine="420"/>
      <w:textAlignment w:val="baseline"/>
    </w:pPr>
    <w:rPr>
      <w:kern w:val="0"/>
      <w:sz w:val="24"/>
    </w:rPr>
  </w:style>
  <w:style w:type="character" w:customStyle="1" w:styleId="49">
    <w:name w:val="样式 仿宋"/>
    <w:qFormat/>
    <w:uiPriority w:val="0"/>
    <w:rPr>
      <w:rFonts w:ascii="仿宋" w:hAnsi="仿宋" w:eastAsia="仿宋"/>
      <w:kern w:val="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1DAF9-D729-4DB4-BB0E-8B467101F94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Pages>
  <Words>7306</Words>
  <Characters>8443</Characters>
  <Lines>71</Lines>
  <Paragraphs>20</Paragraphs>
  <TotalTime>63</TotalTime>
  <ScaleCrop>false</ScaleCrop>
  <LinksUpToDate>false</LinksUpToDate>
  <CharactersWithSpaces>9114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2021-06-16T01:13:00Z</dcterms:created>
  <dc:creator>微软用户</dc:creator>
  <cp:lastModifiedBy>wcq</cp:lastModifiedBy>
  <cp:lastPrinted>2021-07-24T02:28:00Z</cp:lastPrinted>
  <dcterms:modified xsi:type="dcterms:W3CDTF">2022-06-17T03:15:56Z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8CB1E0D7BC5743B08AF4CB243D8A9A48</vt:lpwstr>
  </property>
  <property fmtid="{D5CDD505-2E9C-101B-9397-08002B2CF9AE}" pid="4" name="commondata">
    <vt:lpwstr>eyJoZGlkIjoiOGMzNDQwNDFkMzZhMDdjZjNiMWE2NDkyODllYzJkYzkifQ==</vt:lpwstr>
  </property>
</Properties>
</file>